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19B" w:rsidRPr="00F735D3" w:rsidRDefault="00DE519B" w:rsidP="000A20F4">
      <w:pPr>
        <w:spacing w:line="276" w:lineRule="auto"/>
        <w:jc w:val="center"/>
        <w:rPr>
          <w:sz w:val="20"/>
          <w:lang w:val="lt-LT"/>
        </w:rPr>
      </w:pPr>
      <w:r w:rsidRPr="00F735D3">
        <w:rPr>
          <w:sz w:val="20"/>
          <w:lang w:val="lt-LT"/>
        </w:rPr>
        <w:t xml:space="preserve">VAIKO PRIĖMIMO Į </w:t>
      </w:r>
      <w:r w:rsidR="00C06EC5">
        <w:rPr>
          <w:sz w:val="20"/>
          <w:lang w:val="lt-LT"/>
        </w:rPr>
        <w:t>VASAROS STOVYKLĄ „VASARA SU DANCEFIT</w:t>
      </w:r>
      <w:r w:rsidRPr="00F735D3">
        <w:rPr>
          <w:sz w:val="20"/>
          <w:lang w:val="lt-LT"/>
        </w:rPr>
        <w:t>“</w:t>
      </w:r>
    </w:p>
    <w:p w:rsidR="00DE519B" w:rsidRPr="00F735D3" w:rsidRDefault="00D61D82" w:rsidP="00DE519B">
      <w:pPr>
        <w:spacing w:line="276" w:lineRule="auto"/>
        <w:jc w:val="center"/>
        <w:rPr>
          <w:sz w:val="20"/>
          <w:lang w:val="lt-LT"/>
        </w:rPr>
      </w:pPr>
      <w:r>
        <w:rPr>
          <w:sz w:val="20"/>
          <w:lang w:val="lt-LT"/>
        </w:rPr>
        <w:t>S U T A R T I S</w:t>
      </w:r>
    </w:p>
    <w:p w:rsidR="00DE519B" w:rsidRPr="00F735D3" w:rsidRDefault="00D61D82" w:rsidP="00DE519B">
      <w:pPr>
        <w:spacing w:line="276" w:lineRule="auto"/>
        <w:jc w:val="center"/>
        <w:rPr>
          <w:sz w:val="18"/>
          <w:szCs w:val="18"/>
          <w:lang w:val="lt-LT"/>
        </w:rPr>
      </w:pPr>
      <w:r>
        <w:rPr>
          <w:b w:val="0"/>
          <w:sz w:val="18"/>
          <w:szCs w:val="18"/>
          <w:lang w:val="lt-LT"/>
        </w:rPr>
        <w:t>_________</w:t>
      </w:r>
      <w:r w:rsidR="00DE519B" w:rsidRPr="00F735D3">
        <w:rPr>
          <w:b w:val="0"/>
          <w:sz w:val="18"/>
          <w:szCs w:val="18"/>
          <w:lang w:val="lt-LT"/>
        </w:rPr>
        <w:t xml:space="preserve"> m. _____________mėn. ______ d.</w:t>
      </w:r>
    </w:p>
    <w:p w:rsidR="00DE519B" w:rsidRPr="00F735D3" w:rsidRDefault="00DE519B" w:rsidP="00DE519B">
      <w:pPr>
        <w:ind w:firstLine="284"/>
        <w:jc w:val="both"/>
        <w:rPr>
          <w:b w:val="0"/>
          <w:sz w:val="18"/>
          <w:szCs w:val="18"/>
          <w:lang w:val="lt-LT"/>
        </w:rPr>
      </w:pPr>
    </w:p>
    <w:p w:rsidR="00DE519B" w:rsidRPr="00F735D3" w:rsidRDefault="00DE519B" w:rsidP="00DE519B">
      <w:pPr>
        <w:pStyle w:val="BodyTextIndent"/>
        <w:ind w:firstLine="0"/>
        <w:jc w:val="left"/>
        <w:rPr>
          <w:sz w:val="18"/>
          <w:szCs w:val="18"/>
          <w:lang w:val="lt-LT"/>
        </w:rPr>
      </w:pPr>
      <w:r w:rsidRPr="00F735D3">
        <w:rPr>
          <w:sz w:val="18"/>
          <w:szCs w:val="18"/>
          <w:lang w:val="lt-LT"/>
        </w:rPr>
        <w:t xml:space="preserve">Šokių ir aerobikos studija „Dancefit“ įsikūrusi adresu Ukmergės g. 234A, Vilnius, tel.  </w:t>
      </w:r>
      <w:r w:rsidRPr="00F735D3">
        <w:rPr>
          <w:rStyle w:val="contact-mobile"/>
          <w:sz w:val="18"/>
          <w:szCs w:val="18"/>
          <w:lang w:val="lt-LT"/>
        </w:rPr>
        <w:t>+370 606 29 392</w:t>
      </w:r>
      <w:r w:rsidRPr="00F735D3">
        <w:rPr>
          <w:sz w:val="18"/>
          <w:szCs w:val="18"/>
          <w:lang w:val="lt-LT"/>
        </w:rPr>
        <w:t xml:space="preserve">, el. paštas stovyklos@dancefit.lt; info@dancefit.lt, www.dancefit.lt (toliau – </w:t>
      </w:r>
      <w:r w:rsidRPr="00F735D3">
        <w:rPr>
          <w:b/>
          <w:sz w:val="18"/>
          <w:szCs w:val="18"/>
          <w:lang w:val="lt-LT"/>
        </w:rPr>
        <w:t>Organizatorius</w:t>
      </w:r>
      <w:r w:rsidRPr="00F735D3">
        <w:rPr>
          <w:sz w:val="18"/>
          <w:szCs w:val="18"/>
          <w:lang w:val="lt-LT"/>
        </w:rPr>
        <w:t>), atstovaujama Vasil</w:t>
      </w:r>
      <w:r w:rsidR="00842264">
        <w:rPr>
          <w:sz w:val="18"/>
          <w:szCs w:val="18"/>
          <w:lang w:val="lt-LT"/>
        </w:rPr>
        <w:t xml:space="preserve">isos Tarasovos </w:t>
      </w:r>
      <w:r w:rsidRPr="00F735D3">
        <w:rPr>
          <w:sz w:val="18"/>
          <w:szCs w:val="18"/>
          <w:lang w:val="lt-LT"/>
        </w:rPr>
        <w:t>, veikiančios pagal individualios veiklos pažymą  Nr. 497630,</w:t>
      </w:r>
    </w:p>
    <w:p w:rsidR="00DE519B" w:rsidRPr="00F735D3" w:rsidRDefault="00DE519B" w:rsidP="00DE519B">
      <w:pPr>
        <w:pStyle w:val="BodyTextIndent"/>
        <w:ind w:firstLine="0"/>
        <w:jc w:val="left"/>
        <w:rPr>
          <w:sz w:val="18"/>
          <w:szCs w:val="18"/>
          <w:lang w:val="lt-LT"/>
        </w:rPr>
      </w:pPr>
    </w:p>
    <w:p w:rsidR="00294114" w:rsidRDefault="00DE519B" w:rsidP="00DE519B">
      <w:pPr>
        <w:pStyle w:val="BodyTextIndent"/>
        <w:ind w:firstLine="0"/>
        <w:jc w:val="left"/>
        <w:rPr>
          <w:sz w:val="18"/>
          <w:szCs w:val="18"/>
          <w:lang w:val="lt-LT"/>
        </w:rPr>
      </w:pPr>
      <w:r w:rsidRPr="00F735D3">
        <w:rPr>
          <w:sz w:val="18"/>
          <w:szCs w:val="18"/>
          <w:lang w:val="lt-LT"/>
        </w:rPr>
        <w:t xml:space="preserve">ir tėvas/globėjas, atstovaujantis vaiko interesus, </w:t>
      </w:r>
    </w:p>
    <w:p w:rsidR="00294114" w:rsidRDefault="00294114" w:rsidP="00DE519B">
      <w:pPr>
        <w:pStyle w:val="BodyTextIndent"/>
        <w:ind w:firstLine="0"/>
        <w:jc w:val="left"/>
        <w:rPr>
          <w:sz w:val="18"/>
          <w:szCs w:val="18"/>
          <w:lang w:val="lt-LT"/>
        </w:rPr>
      </w:pPr>
    </w:p>
    <w:p w:rsidR="00DE519B" w:rsidRPr="00294114" w:rsidRDefault="00DE519B" w:rsidP="00294114">
      <w:pPr>
        <w:pStyle w:val="BodyTextIndent"/>
        <w:ind w:firstLine="0"/>
        <w:jc w:val="left"/>
        <w:rPr>
          <w:sz w:val="18"/>
          <w:szCs w:val="18"/>
          <w:lang w:val="lt-LT"/>
        </w:rPr>
      </w:pPr>
      <w:r w:rsidRPr="00F735D3">
        <w:rPr>
          <w:sz w:val="18"/>
          <w:szCs w:val="18"/>
          <w:lang w:val="lt-LT"/>
        </w:rPr>
        <w:t>_______________________________________________________________________________________________________</w:t>
      </w:r>
      <w:r w:rsidR="00294114">
        <w:rPr>
          <w:b/>
          <w:sz w:val="18"/>
          <w:szCs w:val="18"/>
          <w:lang w:val="lt-LT"/>
        </w:rPr>
        <w:t xml:space="preserve"> </w:t>
      </w:r>
      <w:r w:rsidRPr="00F735D3">
        <w:rPr>
          <w:sz w:val="18"/>
          <w:szCs w:val="18"/>
          <w:lang w:val="lt-LT"/>
        </w:rPr>
        <w:t>____________________________________________________________________</w:t>
      </w:r>
    </w:p>
    <w:p w:rsidR="00DE519B" w:rsidRDefault="00294114" w:rsidP="00294114">
      <w:pPr>
        <w:pStyle w:val="BodyTextIndent"/>
        <w:jc w:val="center"/>
        <w:rPr>
          <w:b/>
          <w:sz w:val="18"/>
          <w:szCs w:val="18"/>
          <w:lang w:val="lt-LT"/>
        </w:rPr>
      </w:pPr>
      <w:r>
        <w:rPr>
          <w:b/>
          <w:sz w:val="18"/>
          <w:szCs w:val="18"/>
          <w:lang w:val="lt-LT"/>
        </w:rPr>
        <w:t xml:space="preserve">(vardas, pavardė, </w:t>
      </w:r>
      <w:r w:rsidRPr="00F735D3">
        <w:rPr>
          <w:b/>
          <w:sz w:val="18"/>
          <w:szCs w:val="18"/>
          <w:lang w:val="lt-LT"/>
        </w:rPr>
        <w:t>telefonas ir el. paštas)</w:t>
      </w:r>
    </w:p>
    <w:p w:rsidR="00294114" w:rsidRPr="00F735D3" w:rsidRDefault="00294114" w:rsidP="00DE519B">
      <w:pPr>
        <w:pStyle w:val="BodyTextIndent"/>
        <w:rPr>
          <w:b/>
          <w:sz w:val="18"/>
          <w:szCs w:val="18"/>
          <w:lang w:val="lt-LT"/>
        </w:rPr>
      </w:pPr>
    </w:p>
    <w:p w:rsidR="00DE519B" w:rsidRPr="00F735D3" w:rsidRDefault="00DE519B" w:rsidP="00DE519B">
      <w:pPr>
        <w:pStyle w:val="BodyTextIndent"/>
        <w:ind w:firstLine="0"/>
        <w:rPr>
          <w:sz w:val="18"/>
          <w:szCs w:val="18"/>
          <w:lang w:val="lt-LT"/>
        </w:rPr>
      </w:pPr>
      <w:r w:rsidRPr="00F735D3">
        <w:rPr>
          <w:sz w:val="18"/>
          <w:szCs w:val="18"/>
          <w:lang w:val="lt-LT"/>
        </w:rPr>
        <w:t xml:space="preserve">(toliau – </w:t>
      </w:r>
      <w:r w:rsidRPr="00F735D3">
        <w:rPr>
          <w:b/>
          <w:sz w:val="18"/>
          <w:szCs w:val="18"/>
          <w:lang w:val="lt-LT"/>
        </w:rPr>
        <w:t>Klientas</w:t>
      </w:r>
      <w:r w:rsidRPr="00F735D3">
        <w:rPr>
          <w:sz w:val="18"/>
          <w:szCs w:val="18"/>
          <w:lang w:val="lt-LT"/>
        </w:rPr>
        <w:t>), kartu vadinami Šalimis, sudarė šią sutartį.</w:t>
      </w:r>
    </w:p>
    <w:p w:rsidR="00DE519B" w:rsidRPr="00F735D3" w:rsidRDefault="00DE519B" w:rsidP="00DE519B">
      <w:pPr>
        <w:pStyle w:val="BodyTextIndent"/>
        <w:ind w:firstLine="284"/>
        <w:jc w:val="center"/>
        <w:rPr>
          <w:b/>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SUTARTIES DALYKAS</w:t>
      </w:r>
    </w:p>
    <w:p w:rsidR="00DE519B" w:rsidRPr="00F735D3" w:rsidRDefault="00DE519B" w:rsidP="00287056">
      <w:pPr>
        <w:pStyle w:val="BodyTextIndent"/>
        <w:numPr>
          <w:ilvl w:val="1"/>
          <w:numId w:val="1"/>
        </w:numPr>
        <w:tabs>
          <w:tab w:val="clear" w:pos="576"/>
        </w:tabs>
        <w:ind w:left="0" w:firstLine="142"/>
        <w:jc w:val="left"/>
        <w:rPr>
          <w:sz w:val="18"/>
          <w:szCs w:val="18"/>
          <w:lang w:val="lt-LT"/>
        </w:rPr>
      </w:pPr>
      <w:r w:rsidRPr="00F735D3">
        <w:rPr>
          <w:sz w:val="18"/>
          <w:szCs w:val="18"/>
          <w:lang w:val="lt-LT"/>
        </w:rPr>
        <w:t xml:space="preserve">Tėvai išleidžia savo sūnų/dukrą  </w:t>
      </w:r>
      <w:r w:rsidR="00287056" w:rsidRPr="00F735D3">
        <w:rPr>
          <w:sz w:val="18"/>
          <w:szCs w:val="18"/>
          <w:lang w:val="lt-LT"/>
        </w:rPr>
        <w:softHyphen/>
      </w:r>
      <w:r w:rsidRPr="00F735D3">
        <w:rPr>
          <w:sz w:val="18"/>
          <w:szCs w:val="18"/>
          <w:lang w:val="lt-LT"/>
        </w:rPr>
        <w:t>_____</w:t>
      </w:r>
      <w:r w:rsidR="00287056" w:rsidRPr="00F735D3">
        <w:rPr>
          <w:sz w:val="18"/>
          <w:szCs w:val="18"/>
          <w:lang w:val="lt-LT"/>
        </w:rPr>
        <w:t>________________________________________</w:t>
      </w:r>
      <w:r w:rsidRPr="00F735D3">
        <w:rPr>
          <w:sz w:val="18"/>
          <w:szCs w:val="18"/>
          <w:lang w:val="lt-LT"/>
        </w:rPr>
        <w:t>___________________</w:t>
      </w:r>
      <w:r w:rsidR="00287056" w:rsidRPr="00F735D3">
        <w:rPr>
          <w:sz w:val="18"/>
          <w:szCs w:val="18"/>
          <w:lang w:val="lt-LT"/>
        </w:rPr>
        <w:t>__________________________</w:t>
      </w:r>
      <w:bookmarkStart w:id="0" w:name="_GoBack"/>
      <w:bookmarkEnd w:id="0"/>
      <w:r w:rsidR="00287056" w:rsidRPr="00F735D3">
        <w:rPr>
          <w:sz w:val="18"/>
          <w:szCs w:val="18"/>
          <w:lang w:val="lt-LT"/>
        </w:rPr>
        <w:t>_________________________________________________________________</w:t>
      </w:r>
      <w:r w:rsidRPr="00F735D3">
        <w:rPr>
          <w:sz w:val="18"/>
          <w:szCs w:val="18"/>
          <w:lang w:val="lt-LT"/>
        </w:rPr>
        <w:t>______</w:t>
      </w:r>
      <w:r w:rsidR="00287056" w:rsidRPr="00F735D3">
        <w:rPr>
          <w:sz w:val="18"/>
          <w:szCs w:val="18"/>
          <w:lang w:val="lt-LT"/>
        </w:rPr>
        <w:t>______________________</w:t>
      </w:r>
      <w:r w:rsidRPr="00F735D3">
        <w:rPr>
          <w:sz w:val="18"/>
          <w:szCs w:val="18"/>
          <w:lang w:val="lt-LT"/>
        </w:rPr>
        <w:t xml:space="preserve"> , (toliau – </w:t>
      </w:r>
      <w:r w:rsidRPr="00F735D3">
        <w:rPr>
          <w:b/>
          <w:sz w:val="18"/>
          <w:szCs w:val="18"/>
          <w:lang w:val="lt-LT"/>
        </w:rPr>
        <w:t>Stovyklautojas</w:t>
      </w:r>
      <w:r w:rsidRPr="00F735D3">
        <w:rPr>
          <w:sz w:val="18"/>
          <w:szCs w:val="18"/>
          <w:lang w:val="lt-LT"/>
        </w:rPr>
        <w:t xml:space="preserve">), </w:t>
      </w:r>
    </w:p>
    <w:p w:rsidR="00DE519B" w:rsidRPr="00F735D3" w:rsidRDefault="00DE519B" w:rsidP="00287056">
      <w:pPr>
        <w:pStyle w:val="BodyTextIndent"/>
        <w:ind w:firstLine="0"/>
        <w:jc w:val="left"/>
        <w:rPr>
          <w:sz w:val="18"/>
          <w:szCs w:val="18"/>
          <w:lang w:val="lt-LT"/>
        </w:rPr>
      </w:pPr>
      <w:r w:rsidRPr="00F735D3">
        <w:rPr>
          <w:sz w:val="18"/>
          <w:szCs w:val="18"/>
          <w:lang w:val="lt-LT"/>
        </w:rPr>
        <w:t xml:space="preserve"> </w:t>
      </w:r>
      <w:r w:rsidRPr="00F735D3">
        <w:rPr>
          <w:sz w:val="18"/>
          <w:szCs w:val="18"/>
          <w:lang w:val="lt-LT"/>
        </w:rPr>
        <w:tab/>
        <w:t xml:space="preserve"> (vaiko vardas, pavardė, gimimo metai)       </w:t>
      </w:r>
    </w:p>
    <w:p w:rsidR="00DE519B" w:rsidRPr="00F735D3" w:rsidRDefault="00F1516B" w:rsidP="00287056">
      <w:pPr>
        <w:pStyle w:val="BodyTextIndent"/>
        <w:ind w:firstLine="0"/>
        <w:jc w:val="left"/>
        <w:rPr>
          <w:sz w:val="18"/>
          <w:szCs w:val="18"/>
          <w:lang w:val="lt-LT"/>
        </w:rPr>
      </w:pPr>
      <w:r>
        <w:rPr>
          <w:sz w:val="18"/>
          <w:szCs w:val="18"/>
          <w:lang w:val="lt-LT"/>
        </w:rPr>
        <w:t>į stovyklą „Vasara su dancefit</w:t>
      </w:r>
      <w:r w:rsidR="00DE519B" w:rsidRPr="00F735D3">
        <w:rPr>
          <w:sz w:val="18"/>
          <w:szCs w:val="18"/>
          <w:lang w:val="lt-LT"/>
        </w:rPr>
        <w:t xml:space="preserve">“ </w:t>
      </w:r>
      <w:r w:rsidR="002922BC">
        <w:rPr>
          <w:b/>
          <w:sz w:val="18"/>
          <w:szCs w:val="18"/>
          <w:lang w:val="lt-LT"/>
        </w:rPr>
        <w:t>stovyklos data:___________________</w:t>
      </w:r>
      <w:r w:rsidR="00DE519B" w:rsidRPr="00F735D3">
        <w:rPr>
          <w:b/>
          <w:sz w:val="18"/>
          <w:szCs w:val="18"/>
          <w:lang w:val="lt-LT"/>
        </w:rPr>
        <w:t>,</w:t>
      </w:r>
      <w:r w:rsidR="00DE519B" w:rsidRPr="00F735D3">
        <w:rPr>
          <w:sz w:val="18"/>
          <w:szCs w:val="18"/>
          <w:lang w:val="lt-LT"/>
        </w:rPr>
        <w:t xml:space="preserve"> esančią </w:t>
      </w:r>
      <w:r w:rsidR="003F7F59" w:rsidRPr="00F735D3">
        <w:rPr>
          <w:sz w:val="18"/>
          <w:szCs w:val="18"/>
          <w:lang w:val="lt-LT"/>
        </w:rPr>
        <w:t>adresu</w:t>
      </w:r>
      <w:r w:rsidR="00D61D82">
        <w:rPr>
          <w:sz w:val="18"/>
          <w:szCs w:val="18"/>
          <w:lang w:val="lt-LT"/>
        </w:rPr>
        <w:t xml:space="preserve"> </w:t>
      </w:r>
      <w:r w:rsidR="00D61D82" w:rsidRPr="00D61D82">
        <w:rPr>
          <w:sz w:val="18"/>
          <w:szCs w:val="18"/>
          <w:lang w:val="lt-LT"/>
        </w:rPr>
        <w:t>Jokūbiškių k. 1., Vilniaus r.</w:t>
      </w:r>
      <w:r w:rsidR="00510DCB">
        <w:rPr>
          <w:sz w:val="18"/>
          <w:szCs w:val="18"/>
          <w:lang w:val="lt-LT"/>
        </w:rPr>
        <w:t xml:space="preserve"> </w:t>
      </w:r>
      <w:r w:rsidR="00D61D82">
        <w:rPr>
          <w:sz w:val="18"/>
          <w:szCs w:val="18"/>
          <w:lang w:val="lt-LT"/>
        </w:rPr>
        <w:t>„Asvejos sody</w:t>
      </w:r>
      <w:proofErr w:type="spellStart"/>
      <w:r w:rsidR="00F5356B" w:rsidRPr="00F5356B">
        <w:rPr>
          <w:sz w:val="20"/>
          <w:lang w:val="en-US"/>
        </w:rPr>
        <w:t>ba</w:t>
      </w:r>
      <w:proofErr w:type="spellEnd"/>
      <w:r w:rsidR="00F5356B">
        <w:rPr>
          <w:sz w:val="20"/>
          <w:lang w:val="en-US"/>
        </w:rPr>
        <w:t xml:space="preserve">”, </w:t>
      </w:r>
      <w:r w:rsidR="00DE519B" w:rsidRPr="00F735D3">
        <w:rPr>
          <w:sz w:val="18"/>
          <w:szCs w:val="18"/>
          <w:lang w:val="lt-LT"/>
        </w:rPr>
        <w:t>o Organizatorius šioje sutartyje nustatytomis sąlygomis priima vaiką dalyvauti stovykloje remiantis stovyklos sudaryta programa.</w:t>
      </w: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ŠALIŲ ĮSIPAREIGOJIMAI</w:t>
      </w:r>
    </w:p>
    <w:p w:rsidR="00DE519B" w:rsidRPr="00F735D3" w:rsidRDefault="00DE519B" w:rsidP="00DE519B">
      <w:pPr>
        <w:pStyle w:val="BodyTextIndent"/>
        <w:numPr>
          <w:ilvl w:val="1"/>
          <w:numId w:val="1"/>
        </w:numPr>
        <w:rPr>
          <w:b/>
          <w:sz w:val="18"/>
          <w:szCs w:val="18"/>
          <w:lang w:val="lt-LT"/>
        </w:rPr>
      </w:pPr>
      <w:r w:rsidRPr="00F735D3">
        <w:rPr>
          <w:b/>
          <w:sz w:val="18"/>
          <w:szCs w:val="18"/>
          <w:lang w:val="lt-LT"/>
        </w:rPr>
        <w:t>Organizatorius įsipareigoja:</w:t>
      </w:r>
    </w:p>
    <w:p w:rsidR="00DE519B" w:rsidRPr="00F735D3" w:rsidRDefault="00DE519B" w:rsidP="00DE519B">
      <w:pPr>
        <w:pStyle w:val="BodyTextIndent"/>
        <w:ind w:firstLine="0"/>
        <w:rPr>
          <w:sz w:val="18"/>
          <w:szCs w:val="18"/>
          <w:lang w:val="lt-LT"/>
        </w:rPr>
      </w:pPr>
      <w:r w:rsidRPr="00F735D3">
        <w:rPr>
          <w:sz w:val="18"/>
          <w:szCs w:val="18"/>
          <w:lang w:val="lt-LT"/>
        </w:rPr>
        <w:t>2.1.1 Organizuoti šokių ir pramogų Stovyklos programą, nurodytą stovyklos apraše. Aprašas yra neatskiriamas šios sutarties priedas Nr.1.</w:t>
      </w:r>
    </w:p>
    <w:p w:rsidR="00DE519B" w:rsidRPr="00F735D3" w:rsidRDefault="00DE519B" w:rsidP="00DE519B">
      <w:pPr>
        <w:pStyle w:val="BodyTextIndent"/>
        <w:ind w:firstLine="0"/>
        <w:rPr>
          <w:sz w:val="18"/>
          <w:szCs w:val="18"/>
          <w:lang w:val="lt-LT" w:eastAsia="lt-LT"/>
        </w:rPr>
      </w:pPr>
      <w:r w:rsidRPr="00F735D3">
        <w:rPr>
          <w:sz w:val="18"/>
          <w:szCs w:val="18"/>
          <w:lang w:val="lt-LT" w:eastAsia="lt-LT"/>
        </w:rPr>
        <w:t>2.1.3 Pateikti Stovyklautojui tikslią ir neklaidinančią informaciją apie stovyklos eigą (atvykimo be</w:t>
      </w:r>
      <w:r w:rsidR="00287056" w:rsidRPr="00F735D3">
        <w:rPr>
          <w:sz w:val="18"/>
          <w:szCs w:val="18"/>
          <w:lang w:val="lt-LT" w:eastAsia="lt-LT"/>
        </w:rPr>
        <w:t>i išvykimo datas ir laikus</w:t>
      </w:r>
      <w:r w:rsidRPr="00F735D3">
        <w:rPr>
          <w:sz w:val="18"/>
          <w:szCs w:val="18"/>
          <w:lang w:val="lt-LT" w:eastAsia="lt-LT"/>
        </w:rPr>
        <w:t xml:space="preserve">) ir jos pakeitimus arba stovykloje teikiamas paslaugas, numatytas apraše </w:t>
      </w:r>
      <w:r w:rsidRPr="00F735D3">
        <w:rPr>
          <w:i/>
          <w:sz w:val="18"/>
          <w:szCs w:val="18"/>
          <w:lang w:val="lt-LT" w:eastAsia="lt-LT"/>
        </w:rPr>
        <w:t>(priedas Nr. 1).</w:t>
      </w:r>
    </w:p>
    <w:p w:rsidR="00DE519B" w:rsidRPr="00F735D3" w:rsidRDefault="00DE519B" w:rsidP="00DE519B">
      <w:pPr>
        <w:pStyle w:val="BodyTextIndent"/>
        <w:ind w:firstLine="0"/>
        <w:rPr>
          <w:sz w:val="18"/>
          <w:szCs w:val="18"/>
          <w:lang w:val="lt-LT"/>
        </w:rPr>
      </w:pPr>
      <w:r w:rsidRPr="00F735D3">
        <w:rPr>
          <w:sz w:val="18"/>
          <w:szCs w:val="18"/>
          <w:lang w:val="lt-LT" w:eastAsia="lt-LT"/>
        </w:rPr>
        <w:t xml:space="preserve">2.1.4 Pateikti Stovyklautojui: stovyklos organizatoriaus bei jo atstovo vardą, pavardę ir telefono numerį. Pateikti stovyklautojo tėvams ar globėjams informaciją, leisiančią susisiekti su vaiku ar atsakingu asmeniu vaiko buvimo vietoje, nurodytą stovyklos atmintinėje. Stovyklos atmintinė yra </w:t>
      </w:r>
      <w:r w:rsidRPr="00F735D3">
        <w:rPr>
          <w:sz w:val="18"/>
          <w:szCs w:val="18"/>
          <w:lang w:val="lt-LT"/>
        </w:rPr>
        <w:t xml:space="preserve">neatskiriamas šios sutarties </w:t>
      </w:r>
      <w:r w:rsidRPr="00F735D3">
        <w:rPr>
          <w:i/>
          <w:sz w:val="18"/>
          <w:szCs w:val="18"/>
          <w:lang w:val="lt-LT"/>
        </w:rPr>
        <w:t>(priedas Nr. 2)</w:t>
      </w:r>
      <w:r w:rsidRPr="00F735D3">
        <w:rPr>
          <w:i/>
          <w:sz w:val="18"/>
          <w:szCs w:val="18"/>
          <w:lang w:val="lt-LT" w:eastAsia="lt-LT"/>
        </w:rPr>
        <w:t>.</w:t>
      </w:r>
    </w:p>
    <w:p w:rsidR="00DE519B" w:rsidRPr="00F735D3" w:rsidRDefault="00DE519B" w:rsidP="00DE519B">
      <w:pPr>
        <w:pStyle w:val="BodyTextIndent"/>
        <w:ind w:firstLine="0"/>
        <w:rPr>
          <w:sz w:val="18"/>
          <w:szCs w:val="18"/>
          <w:lang w:val="lt-LT"/>
        </w:rPr>
      </w:pPr>
      <w:r w:rsidRPr="00F735D3">
        <w:rPr>
          <w:sz w:val="18"/>
          <w:szCs w:val="18"/>
          <w:lang w:val="lt-LT"/>
        </w:rPr>
        <w:t>2.1.5 Užtikrinti saugią stovyklavimo aplinką, vaikų priežiūrą, saugumą, žalingų įpročių prevenciją; stovyklos taisyklių laikymąsi.</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2.1.6 Informuoti Stovyklautojo tėvus/globėjus apie Stovyklautojo sveikatos pakeitimus, apie tvarkos pažeidimus.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eastAsia="lt-LT"/>
        </w:rPr>
        <w:t xml:space="preserve">2.1.7 </w:t>
      </w:r>
      <w:r w:rsidRPr="00F735D3">
        <w:rPr>
          <w:b w:val="0"/>
          <w:sz w:val="18"/>
          <w:szCs w:val="18"/>
          <w:lang w:val="lt-LT"/>
        </w:rPr>
        <w:t>Organizatorius neatsako už paliktus ar pamestus stovyklos dalyvio daiktus ir neatlygina dėl to patirtų nuostolių.</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2.1.8 Šia sutartimi Stovyklautojas (jo atstovas) pareiškia, kad neprieštarauja, jog Organizatoriaus stovyklavimo metu padarytos nuotraukos bei filmuota medžiaga yra Organizatoriaus nuosavybė ir gali būti naudojama Organizatoriaus reklamos tikslams be atskiro Stovyklautojo (jo atstovo) sutikimo.</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2.1.9 Organizatorius įsipareigoja užtikrinti, kad 2.1.8  punkte nurodyta medžiaga Organizatoriaus reklamos tikslams bus naudojama laikantis galiojančiu Lietuvos Respublikos teisės aktų ir nepažeis stovyklautojo interesų.</w:t>
      </w:r>
    </w:p>
    <w:p w:rsidR="00DE519B" w:rsidRPr="00F735D3" w:rsidRDefault="00DE519B" w:rsidP="00DE519B">
      <w:pPr>
        <w:pStyle w:val="BodyTextIndent"/>
        <w:numPr>
          <w:ilvl w:val="1"/>
          <w:numId w:val="1"/>
        </w:numPr>
        <w:rPr>
          <w:b/>
          <w:sz w:val="18"/>
          <w:szCs w:val="18"/>
          <w:lang w:val="lt-LT"/>
        </w:rPr>
      </w:pPr>
      <w:r w:rsidRPr="00F735D3">
        <w:rPr>
          <w:b/>
          <w:sz w:val="18"/>
          <w:szCs w:val="18"/>
          <w:lang w:val="lt-LT"/>
        </w:rPr>
        <w:t>Organizatorius turi teisę:</w:t>
      </w:r>
    </w:p>
    <w:p w:rsidR="00DE519B" w:rsidRPr="00F735D3" w:rsidRDefault="00DE519B" w:rsidP="00DE519B">
      <w:pPr>
        <w:pStyle w:val="BodyTextIndent"/>
        <w:numPr>
          <w:ilvl w:val="2"/>
          <w:numId w:val="1"/>
        </w:numPr>
        <w:tabs>
          <w:tab w:val="num" w:pos="426"/>
        </w:tabs>
        <w:ind w:left="0" w:firstLine="0"/>
        <w:jc w:val="left"/>
        <w:rPr>
          <w:bCs w:val="0"/>
          <w:sz w:val="18"/>
          <w:szCs w:val="18"/>
          <w:lang w:val="lt-LT"/>
        </w:rPr>
      </w:pPr>
      <w:r w:rsidRPr="00F735D3">
        <w:rPr>
          <w:sz w:val="18"/>
          <w:szCs w:val="18"/>
          <w:lang w:val="lt-LT"/>
        </w:rPr>
        <w:t>Užtikrinant stovyklavimo saugumą ir stovyklos taisyklių laikymąsi, Organizatorius turi teisę patikrinti stovyklos dalyvio atsivežtus daiktus ir, esant būtinumui, juos laikinai paimti iš stovyklos dalyvio. Išvykstant iš stovyklos, daiktai grąžinami stovyklos dalyviui ar stovyklautojo atstovui.</w:t>
      </w:r>
    </w:p>
    <w:p w:rsidR="00DE519B" w:rsidRPr="00F735D3" w:rsidRDefault="00DE519B" w:rsidP="00DE519B">
      <w:pPr>
        <w:pStyle w:val="BodyTextIndent"/>
        <w:numPr>
          <w:ilvl w:val="2"/>
          <w:numId w:val="1"/>
        </w:numPr>
        <w:tabs>
          <w:tab w:val="num" w:pos="426"/>
        </w:tabs>
        <w:ind w:left="0" w:firstLine="0"/>
        <w:rPr>
          <w:bCs w:val="0"/>
          <w:sz w:val="18"/>
          <w:szCs w:val="18"/>
          <w:lang w:val="lt-LT"/>
        </w:rPr>
      </w:pPr>
      <w:r w:rsidRPr="00F735D3">
        <w:rPr>
          <w:bCs w:val="0"/>
          <w:sz w:val="18"/>
          <w:szCs w:val="18"/>
          <w:lang w:val="lt-LT"/>
        </w:rPr>
        <w:t>Organizatorius turi savo teises ir pareigas, kylančias iš šios Sutarties, pavesti vykdyti kitam asmeniui (stovyklos vadovui) dėl ligos arba nenugalimos jėgos (</w:t>
      </w:r>
      <w:r w:rsidRPr="00F735D3">
        <w:rPr>
          <w:bCs w:val="0"/>
          <w:i/>
          <w:sz w:val="18"/>
          <w:szCs w:val="18"/>
          <w:lang w:val="lt-LT"/>
        </w:rPr>
        <w:t>force majeure</w:t>
      </w:r>
      <w:r w:rsidRPr="00F735D3">
        <w:rPr>
          <w:bCs w:val="0"/>
          <w:sz w:val="18"/>
          <w:szCs w:val="18"/>
          <w:lang w:val="lt-LT"/>
        </w:rPr>
        <w:t>).</w:t>
      </w:r>
    </w:p>
    <w:p w:rsidR="00DE519B" w:rsidRPr="00F735D3" w:rsidRDefault="00DE519B" w:rsidP="00DE519B">
      <w:pPr>
        <w:pStyle w:val="BodyTextIndent"/>
        <w:numPr>
          <w:ilvl w:val="1"/>
          <w:numId w:val="1"/>
        </w:numPr>
        <w:rPr>
          <w:b/>
          <w:sz w:val="18"/>
          <w:szCs w:val="18"/>
          <w:lang w:val="lt-LT"/>
        </w:rPr>
      </w:pPr>
      <w:r w:rsidRPr="00F735D3">
        <w:rPr>
          <w:b/>
          <w:sz w:val="18"/>
          <w:szCs w:val="18"/>
          <w:lang w:val="lt-LT"/>
        </w:rPr>
        <w:t>Klientas (tėvai/globėjai) įsipareigoja:</w:t>
      </w:r>
    </w:p>
    <w:p w:rsidR="00DE519B" w:rsidRPr="00F735D3" w:rsidRDefault="00DE519B" w:rsidP="00DE519B">
      <w:pPr>
        <w:pStyle w:val="BodyTextIndent"/>
        <w:ind w:firstLine="0"/>
        <w:rPr>
          <w:sz w:val="18"/>
          <w:szCs w:val="18"/>
          <w:lang w:val="lt-LT"/>
        </w:rPr>
      </w:pPr>
      <w:r w:rsidRPr="00F735D3">
        <w:rPr>
          <w:sz w:val="18"/>
          <w:szCs w:val="18"/>
          <w:lang w:val="lt-LT"/>
        </w:rPr>
        <w:t>2.3.1. Pateikti visą informaciją ir dokumentus (nurodytus priede Nr.1), reikalingus Organizatoriui įvykdyti šią sutartį ir informuoti Organizatorių apie rizikos faktorius Stovyklautojo sveikatai ir specialius poreikius.</w:t>
      </w:r>
    </w:p>
    <w:p w:rsidR="00DE519B" w:rsidRPr="00F735D3" w:rsidRDefault="00DE519B" w:rsidP="00DE519B">
      <w:pPr>
        <w:pStyle w:val="BodyTextIndent"/>
        <w:ind w:firstLine="0"/>
        <w:rPr>
          <w:sz w:val="18"/>
          <w:szCs w:val="18"/>
          <w:lang w:val="lt-LT"/>
        </w:rPr>
      </w:pPr>
      <w:r w:rsidRPr="00F735D3">
        <w:rPr>
          <w:sz w:val="18"/>
          <w:szCs w:val="18"/>
          <w:lang w:val="lt-LT"/>
        </w:rPr>
        <w:t xml:space="preserve">2.3.2. Užtikrinti, kad Stovyklautojas į Stovyklą </w:t>
      </w:r>
      <w:r w:rsidRPr="00F735D3">
        <w:rPr>
          <w:b/>
          <w:sz w:val="18"/>
          <w:szCs w:val="18"/>
          <w:lang w:val="lt-LT"/>
        </w:rPr>
        <w:t>neatsivežtų psichotropinių ir psichoaktyvių medžiagų</w:t>
      </w:r>
      <w:r w:rsidRPr="00F735D3">
        <w:rPr>
          <w:sz w:val="18"/>
          <w:szCs w:val="18"/>
          <w:lang w:val="lt-LT"/>
        </w:rPr>
        <w:t xml:space="preserve"> (rūkalų, alkoholio, narkotinių ar panašių poveikį turinčių vaistų), </w:t>
      </w:r>
      <w:r w:rsidRPr="00F735D3">
        <w:rPr>
          <w:b/>
          <w:sz w:val="18"/>
          <w:szCs w:val="18"/>
          <w:lang w:val="lt-LT"/>
        </w:rPr>
        <w:t xml:space="preserve">greitai gendančius maisto produktų </w:t>
      </w:r>
      <w:r w:rsidRPr="00F735D3">
        <w:rPr>
          <w:sz w:val="18"/>
          <w:szCs w:val="18"/>
          <w:lang w:val="lt-LT"/>
        </w:rPr>
        <w:t>(produktai, kurie turi būti laikomi šaldytuve</w:t>
      </w:r>
      <w:r w:rsidR="00C458E8" w:rsidRPr="00F735D3">
        <w:rPr>
          <w:sz w:val="18"/>
          <w:szCs w:val="18"/>
          <w:lang w:val="lt-LT"/>
        </w:rPr>
        <w:t xml:space="preserve"> pvz. jogurtai, </w:t>
      </w:r>
      <w:r w:rsidR="00C35478" w:rsidRPr="00F735D3">
        <w:rPr>
          <w:sz w:val="18"/>
          <w:szCs w:val="18"/>
          <w:lang w:val="lt-LT"/>
        </w:rPr>
        <w:t>mėsos gaminiai</w:t>
      </w:r>
      <w:r w:rsidR="009B7A27" w:rsidRPr="00F735D3">
        <w:rPr>
          <w:sz w:val="18"/>
          <w:szCs w:val="18"/>
          <w:lang w:val="lt-LT"/>
        </w:rPr>
        <w:t xml:space="preserve"> ir pan.</w:t>
      </w:r>
      <w:r w:rsidRPr="00F735D3">
        <w:rPr>
          <w:sz w:val="18"/>
          <w:szCs w:val="18"/>
          <w:lang w:val="lt-LT"/>
        </w:rPr>
        <w:t xml:space="preserve">), </w:t>
      </w:r>
      <w:r w:rsidR="00C458E8" w:rsidRPr="00F735D3">
        <w:rPr>
          <w:sz w:val="18"/>
          <w:szCs w:val="18"/>
          <w:lang w:val="lt-LT"/>
        </w:rPr>
        <w:t>nesveiko maisto produktų ir gėrimų (pvz. Coca-Cola, bulvių traškučiai</w:t>
      </w:r>
      <w:r w:rsidR="009B7A27" w:rsidRPr="00F735D3">
        <w:rPr>
          <w:sz w:val="18"/>
          <w:szCs w:val="18"/>
          <w:lang w:val="lt-LT"/>
        </w:rPr>
        <w:t>, pan.</w:t>
      </w:r>
      <w:r w:rsidR="00C458E8" w:rsidRPr="00F735D3">
        <w:rPr>
          <w:sz w:val="18"/>
          <w:szCs w:val="18"/>
          <w:lang w:val="lt-LT"/>
        </w:rPr>
        <w:t>)</w:t>
      </w:r>
      <w:r w:rsidR="009B7A27" w:rsidRPr="00F735D3">
        <w:rPr>
          <w:sz w:val="18"/>
          <w:szCs w:val="18"/>
          <w:lang w:val="lt-LT"/>
        </w:rPr>
        <w:t xml:space="preserve">, </w:t>
      </w:r>
      <w:r w:rsidRPr="00F735D3">
        <w:rPr>
          <w:b/>
          <w:sz w:val="18"/>
          <w:szCs w:val="18"/>
          <w:lang w:val="lt-LT"/>
        </w:rPr>
        <w:t>pavojingų aplinkiniams daiktų</w:t>
      </w:r>
      <w:r w:rsidRPr="00F735D3">
        <w:rPr>
          <w:sz w:val="18"/>
          <w:szCs w:val="18"/>
          <w:lang w:val="lt-LT"/>
        </w:rPr>
        <w:t xml:space="preserve"> (peilių, ginklų, degtukų, žiebtuvėlių); </w:t>
      </w:r>
      <w:r w:rsidRPr="00F735D3">
        <w:rPr>
          <w:b/>
          <w:sz w:val="18"/>
          <w:szCs w:val="18"/>
          <w:lang w:val="lt-LT"/>
        </w:rPr>
        <w:t>brangių daiktų</w:t>
      </w:r>
      <w:r w:rsidR="003F7F59" w:rsidRPr="00F735D3">
        <w:rPr>
          <w:sz w:val="18"/>
          <w:szCs w:val="18"/>
          <w:lang w:val="lt-LT"/>
        </w:rPr>
        <w:t xml:space="preserve"> (</w:t>
      </w:r>
      <w:r w:rsidRPr="00F735D3">
        <w:rPr>
          <w:sz w:val="18"/>
          <w:szCs w:val="18"/>
          <w:lang w:val="lt-LT"/>
        </w:rPr>
        <w:t xml:space="preserve"> iPod, kompiuterio, papuošalų ir t.t) galinčių  pakenkti  jo paties ar kitų poilsiautojų sveikatai.</w:t>
      </w:r>
    </w:p>
    <w:p w:rsidR="00DE519B" w:rsidRPr="00F735D3" w:rsidRDefault="006D7240" w:rsidP="00DE519B">
      <w:pPr>
        <w:autoSpaceDE w:val="0"/>
        <w:autoSpaceDN w:val="0"/>
        <w:adjustRightInd w:val="0"/>
        <w:rPr>
          <w:b w:val="0"/>
          <w:sz w:val="18"/>
          <w:szCs w:val="18"/>
          <w:lang w:val="lt-LT"/>
        </w:rPr>
      </w:pPr>
      <w:r w:rsidRPr="00F735D3">
        <w:rPr>
          <w:noProof/>
          <w:lang w:val="lt-LT" w:eastAsia="lt-LT"/>
        </w:rPr>
        <w:drawing>
          <wp:anchor distT="0" distB="0" distL="114300" distR="114300" simplePos="0" relativeHeight="251663360" behindDoc="1" locked="0" layoutInCell="1" allowOverlap="1" wp14:anchorId="3D437E05" wp14:editId="614664E6">
            <wp:simplePos x="0" y="0"/>
            <wp:positionH relativeFrom="margin">
              <wp:posOffset>4819650</wp:posOffset>
            </wp:positionH>
            <wp:positionV relativeFrom="paragraph">
              <wp:posOffset>408940</wp:posOffset>
            </wp:positionV>
            <wp:extent cx="1197610" cy="710565"/>
            <wp:effectExtent l="0" t="0" r="2540" b="0"/>
            <wp:wrapNone/>
            <wp:docPr id="3" name="Picture 3" descr="paraša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aša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7610"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00DE519B" w:rsidRPr="00F735D3">
        <w:rPr>
          <w:b w:val="0"/>
          <w:sz w:val="18"/>
          <w:szCs w:val="18"/>
          <w:lang w:val="lt-LT"/>
        </w:rPr>
        <w:t xml:space="preserve">2.3.3. Atlyginti už stovyklos metu padarytą žalą (sugadintą inventorių ir kt.). Jeigu žala padaryta nepilnamečio, visus nuostolius už jį apmoka atsakingas asmuo. Jeigu stovyklautojas prisiima kaltę ir sutinka atlyginti žalą, ją reikia atlyginti vietoje. Tais atvejais, kai stovyklautojas kaltės neprisiima, Organizatorius turi teisę žalą išieškoti Lietuvos Respublikos įstatymų nustatyta tvarka. </w:t>
      </w:r>
    </w:p>
    <w:p w:rsidR="00DE519B" w:rsidRPr="00F735D3" w:rsidRDefault="00DE519B" w:rsidP="00DE519B">
      <w:pPr>
        <w:pStyle w:val="BodyTextIndent"/>
        <w:ind w:firstLine="0"/>
        <w:rPr>
          <w:sz w:val="18"/>
          <w:szCs w:val="18"/>
          <w:lang w:val="lt-LT"/>
        </w:rPr>
      </w:pPr>
      <w:r w:rsidRPr="00F735D3">
        <w:rPr>
          <w:sz w:val="18"/>
          <w:szCs w:val="18"/>
          <w:lang w:val="lt-LT"/>
        </w:rPr>
        <w:lastRenderedPageBreak/>
        <w:t>2.3.4. Supažindinti Stovyklautoją su šia Sutartimi prisiimtais įsipareigojimais. Užtikrinti, kad Stovyklautojas laikysis Stovyklos vidaus taisyklių, bendros tvarkos ir drausmės.</w:t>
      </w:r>
      <w:r w:rsidRPr="00F735D3">
        <w:rPr>
          <w:noProof/>
          <w:lang w:val="lt-LT" w:eastAsia="lt-LT"/>
        </w:rPr>
        <w:t xml:space="preserve"> </w:t>
      </w:r>
    </w:p>
    <w:p w:rsidR="00DE519B" w:rsidRPr="00F735D3" w:rsidRDefault="00DE519B" w:rsidP="00DE519B">
      <w:pPr>
        <w:pStyle w:val="BodyTextIndent"/>
        <w:ind w:firstLine="0"/>
        <w:rPr>
          <w:sz w:val="18"/>
          <w:szCs w:val="18"/>
          <w:lang w:val="lt-LT"/>
        </w:rPr>
      </w:pPr>
      <w:r w:rsidRPr="00F735D3">
        <w:rPr>
          <w:sz w:val="18"/>
          <w:szCs w:val="18"/>
          <w:lang w:val="lt-LT"/>
        </w:rPr>
        <w:t>2.3.5. Netrukdyti stovyklos programai. Apie atvykimą informuoti Organizatorių ar stovyklos vadovus. Neišsivežti Stovyklautojo už stovyklos ribų be Organizatoriaus leidimo. Pasiimant laikinai vaiką iš stovyklos (ar anksčiau išvykstant) atsakomybė už vaiko sveikatą ir saugumą tenka tėvams.</w:t>
      </w:r>
    </w:p>
    <w:p w:rsidR="00DE519B" w:rsidRPr="00F735D3" w:rsidRDefault="00DE519B" w:rsidP="00DE519B">
      <w:pPr>
        <w:pStyle w:val="BodyTextIndent"/>
        <w:ind w:firstLine="0"/>
        <w:rPr>
          <w:sz w:val="18"/>
          <w:szCs w:val="18"/>
          <w:lang w:val="lt-LT"/>
        </w:rPr>
      </w:pPr>
      <w:r w:rsidRPr="00F735D3">
        <w:rPr>
          <w:sz w:val="18"/>
          <w:szCs w:val="18"/>
          <w:lang w:val="lt-LT"/>
        </w:rPr>
        <w:t>2.3.6. Bendradarbiauti su Organizatoriumi siekiant abipusio supratimo ir pagarbos.</w:t>
      </w: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1"/>
          <w:numId w:val="1"/>
        </w:numPr>
        <w:rPr>
          <w:b/>
          <w:sz w:val="18"/>
          <w:szCs w:val="18"/>
          <w:lang w:val="lt-LT"/>
        </w:rPr>
      </w:pPr>
      <w:r w:rsidRPr="00F735D3">
        <w:rPr>
          <w:b/>
          <w:sz w:val="18"/>
          <w:szCs w:val="18"/>
          <w:lang w:val="lt-LT"/>
        </w:rPr>
        <w:t>Stovyklautojas įsipareigoja:</w:t>
      </w:r>
    </w:p>
    <w:p w:rsidR="00DE519B" w:rsidRPr="00F735D3" w:rsidRDefault="00DE519B" w:rsidP="00DE519B">
      <w:pPr>
        <w:pStyle w:val="BodyTextIndent"/>
        <w:numPr>
          <w:ilvl w:val="2"/>
          <w:numId w:val="2"/>
        </w:numPr>
        <w:ind w:left="0" w:firstLine="0"/>
        <w:rPr>
          <w:color w:val="FF0000"/>
          <w:sz w:val="18"/>
          <w:szCs w:val="18"/>
          <w:lang w:val="lt-LT"/>
        </w:rPr>
      </w:pPr>
      <w:r w:rsidRPr="00F735D3">
        <w:rPr>
          <w:sz w:val="18"/>
          <w:szCs w:val="18"/>
          <w:lang w:val="lt-LT"/>
        </w:rPr>
        <w:t xml:space="preserve">Gerbti Stovyklos vadovus ir kitus stovyklautojus, laikytis Stovyklos vidaus tvarkos taisyklių, stovyklavimo drausmės, dalyvauti visuose Stovyklos renginiuose. </w:t>
      </w:r>
    </w:p>
    <w:p w:rsidR="00DE519B" w:rsidRPr="00F735D3" w:rsidRDefault="00DE519B" w:rsidP="00DE519B">
      <w:pPr>
        <w:pStyle w:val="BodyTextIndent"/>
        <w:numPr>
          <w:ilvl w:val="2"/>
          <w:numId w:val="2"/>
        </w:numPr>
        <w:rPr>
          <w:sz w:val="18"/>
          <w:szCs w:val="18"/>
          <w:lang w:val="lt-LT"/>
        </w:rPr>
      </w:pPr>
      <w:r w:rsidRPr="00F735D3">
        <w:rPr>
          <w:sz w:val="18"/>
          <w:szCs w:val="18"/>
          <w:lang w:val="lt-LT"/>
        </w:rPr>
        <w:t>Laikytis maudymosi taisyklių, saugoti savo bei kitų stovyklautojų sveikatą.</w:t>
      </w:r>
    </w:p>
    <w:p w:rsidR="00DE519B" w:rsidRPr="00F735D3" w:rsidRDefault="00DE519B" w:rsidP="00C774EC">
      <w:pPr>
        <w:pStyle w:val="BodyTextIndent"/>
        <w:numPr>
          <w:ilvl w:val="2"/>
          <w:numId w:val="2"/>
        </w:numPr>
        <w:tabs>
          <w:tab w:val="left" w:pos="284"/>
        </w:tabs>
        <w:ind w:left="709" w:hanging="709"/>
        <w:rPr>
          <w:sz w:val="18"/>
          <w:szCs w:val="18"/>
          <w:lang w:val="lt-LT"/>
        </w:rPr>
      </w:pPr>
      <w:r w:rsidRPr="00F735D3">
        <w:rPr>
          <w:sz w:val="18"/>
          <w:szCs w:val="18"/>
          <w:lang w:val="lt-LT"/>
        </w:rPr>
        <w:t xml:space="preserve"> Nerūkyti, nevartoti alkoholio ir kitų psichotropinių medžiagų. Be vadovo neišeiti už stovyklos teritorijos. Saugoti ir tausoti</w:t>
      </w:r>
      <w:r w:rsidR="00C774EC" w:rsidRPr="00F735D3">
        <w:rPr>
          <w:sz w:val="18"/>
          <w:szCs w:val="18"/>
          <w:lang w:val="lt-LT"/>
        </w:rPr>
        <w:t xml:space="preserve"> </w:t>
      </w:r>
      <w:r w:rsidRPr="00F735D3">
        <w:rPr>
          <w:sz w:val="18"/>
          <w:szCs w:val="18"/>
          <w:lang w:val="lt-LT"/>
        </w:rPr>
        <w:t>Stovyklos turtą. Prižiūrėti asmeninius bei kitų Stovykloje esančių žmonių daiktus.</w:t>
      </w:r>
    </w:p>
    <w:p w:rsidR="00DE519B" w:rsidRPr="00F735D3" w:rsidRDefault="00DE519B" w:rsidP="00DE519B">
      <w:pPr>
        <w:pStyle w:val="BodyTextIndent"/>
        <w:ind w:left="720" w:firstLine="0"/>
        <w:rPr>
          <w:sz w:val="18"/>
          <w:szCs w:val="18"/>
          <w:lang w:val="lt-LT"/>
        </w:rPr>
      </w:pP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MOKESTIS UŽ STOVYKLAVIMĄ</w:t>
      </w:r>
    </w:p>
    <w:p w:rsidR="00DE519B" w:rsidRPr="00F735D3" w:rsidRDefault="00DE519B" w:rsidP="00DE519B">
      <w:pPr>
        <w:pStyle w:val="NormalWeb"/>
        <w:spacing w:before="0" w:beforeAutospacing="0" w:after="0" w:afterAutospacing="0"/>
        <w:rPr>
          <w:sz w:val="18"/>
          <w:szCs w:val="18"/>
        </w:rPr>
      </w:pPr>
      <w:r w:rsidRPr="00F735D3">
        <w:rPr>
          <w:sz w:val="18"/>
          <w:szCs w:val="18"/>
        </w:rPr>
        <w:t xml:space="preserve">3.1. Klientas (tėvai/globėjai) sumoka nustatytą stovyklavimo mokestį grynais arba pavedimu į banko sąskaitą nevėliau nei nurodė Organizatorius arba tarpininkas. </w:t>
      </w:r>
    </w:p>
    <w:p w:rsidR="00A45A8D" w:rsidRPr="0010327D" w:rsidRDefault="00DE519B" w:rsidP="00BD7F13">
      <w:pPr>
        <w:rPr>
          <w:color w:val="FF0000"/>
          <w:sz w:val="18"/>
          <w:szCs w:val="18"/>
          <w:lang w:val="lt-LT"/>
        </w:rPr>
      </w:pPr>
      <w:r w:rsidRPr="00F735D3">
        <w:rPr>
          <w:b w:val="0"/>
          <w:sz w:val="18"/>
          <w:szCs w:val="18"/>
          <w:lang w:val="lt-LT"/>
        </w:rPr>
        <w:t>3.2.</w:t>
      </w:r>
      <w:r w:rsidRPr="00F735D3">
        <w:rPr>
          <w:sz w:val="18"/>
          <w:szCs w:val="18"/>
          <w:lang w:val="lt-LT"/>
        </w:rPr>
        <w:t xml:space="preserve"> </w:t>
      </w:r>
      <w:r w:rsidR="0010327D" w:rsidRPr="003B47E6">
        <w:rPr>
          <w:b w:val="0"/>
          <w:sz w:val="18"/>
          <w:szCs w:val="18"/>
          <w:shd w:val="clear" w:color="auto" w:fill="FFFFFF"/>
          <w:lang w:val="lt-LT"/>
        </w:rPr>
        <w:t>Jeigu stovykla neįvyks, rezervacijos bus atšauktos ir sumokėti pinigai bus grąžinami.</w:t>
      </w:r>
    </w:p>
    <w:p w:rsidR="00DE519B" w:rsidRPr="00F735D3" w:rsidRDefault="00DE519B" w:rsidP="00DE519B">
      <w:pPr>
        <w:pStyle w:val="BodyTextIndent"/>
        <w:ind w:firstLine="0"/>
        <w:rPr>
          <w:sz w:val="18"/>
          <w:szCs w:val="18"/>
          <w:lang w:val="lt-LT"/>
        </w:rPr>
      </w:pPr>
      <w:r w:rsidRPr="00F735D3">
        <w:rPr>
          <w:sz w:val="18"/>
          <w:szCs w:val="18"/>
          <w:lang w:val="lt-LT"/>
        </w:rPr>
        <w:t>3.3. Stovyklautojui išvykus namo, nepasibaigus numatytam laikotarpiui, mokestis negrąžinamas, išskyrus atvejus, kai Kliento vaikas Stovyklos programos dalį praleido dėl ligos ir Klientas savo lėšomis pasiėmė savo vaiką iš Stovyklos namo. Ligos faktą patvirtina tik sveikatos priežiūros įstaigos gydytojo išduota pažyma apie Stovyklautojo ligą, kuri turi b</w:t>
      </w:r>
      <w:r w:rsidR="0010327D">
        <w:rPr>
          <w:sz w:val="18"/>
          <w:szCs w:val="18"/>
          <w:lang w:val="lt-LT"/>
        </w:rPr>
        <w:t>ūti pateikta Organizatoriui vieno mėnesio laikotarpyje</w:t>
      </w:r>
      <w:r w:rsidRPr="00F735D3">
        <w:rPr>
          <w:sz w:val="18"/>
          <w:szCs w:val="18"/>
          <w:lang w:val="lt-LT"/>
        </w:rPr>
        <w:t>. Organizatorius, gavęs gydytojo pažymą, įsipareigoja apskaičiuoti praleistos stovyklos programos kainos dalį, atskaičiavus nakvynės išlaidas, jai kelialapis pirktas per tarpininkus - atskaičiavus komisinius mokesčius pardavimo agentams (iki 12 %  + PVM) ir šią sumą grąžinti. Jeigu Stovyklautojas ligos atveju neišvyksta iš Stovyklos ir toliau naudojasi Stovyklos teikiama nakvyne ir maitinimu, sumokėti už Stovyklą pinigai nėra grąžinami.</w:t>
      </w:r>
    </w:p>
    <w:p w:rsidR="00DE519B" w:rsidRPr="00F735D3" w:rsidRDefault="00DE519B" w:rsidP="00DE519B">
      <w:pPr>
        <w:rPr>
          <w:b w:val="0"/>
          <w:sz w:val="18"/>
          <w:szCs w:val="18"/>
          <w:lang w:val="lt-LT"/>
        </w:rPr>
      </w:pPr>
      <w:r w:rsidRPr="00F735D3">
        <w:rPr>
          <w:b w:val="0"/>
          <w:sz w:val="18"/>
          <w:szCs w:val="18"/>
          <w:lang w:val="lt-LT"/>
        </w:rPr>
        <w:t>3.4. Jei stovykla negali įvykti nurodytu laiku, Organizatorius turi pasiūlyti kitą laiką. Jei Klientas nesutinka su siūlomu laiku, Organizatorius privalo grąžinti pinigus stovyklautojo atstovui (tėvams arba globėjams).</w:t>
      </w:r>
    </w:p>
    <w:p w:rsidR="00DE519B" w:rsidRPr="00F735D3" w:rsidRDefault="00DE519B" w:rsidP="00DE519B">
      <w:pPr>
        <w:pStyle w:val="BodyTextIndent"/>
        <w:ind w:firstLine="0"/>
        <w:rPr>
          <w:sz w:val="18"/>
          <w:szCs w:val="18"/>
          <w:lang w:val="lt-LT"/>
        </w:rPr>
      </w:pPr>
    </w:p>
    <w:p w:rsidR="00DE519B" w:rsidRPr="00F735D3" w:rsidRDefault="00DE519B" w:rsidP="00DE519B">
      <w:pPr>
        <w:numPr>
          <w:ilvl w:val="0"/>
          <w:numId w:val="1"/>
        </w:numPr>
        <w:autoSpaceDE w:val="0"/>
        <w:autoSpaceDN w:val="0"/>
        <w:adjustRightInd w:val="0"/>
        <w:rPr>
          <w:bCs/>
          <w:sz w:val="18"/>
          <w:szCs w:val="18"/>
          <w:lang w:val="lt-LT"/>
        </w:rPr>
      </w:pPr>
      <w:r w:rsidRPr="00F735D3">
        <w:rPr>
          <w:bCs/>
          <w:sz w:val="18"/>
          <w:szCs w:val="18"/>
          <w:lang w:val="lt-LT"/>
        </w:rPr>
        <w:t>TEISĖ ATSISAKYTI SUTARTIES ARBA PERLEISTI SUTARTĮ TREČIAJAM ASMENIUI</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4.1. Klientas turi teisę bet kuriuo metu atsisakyti sutarties. Sutarties atsisakymas įsigalioja nuo jo pareiškimo (raštu) momento.</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4.2. Jeigu Klientas atsisako sutarties dar neprasidėjus stovyklai dėl aplinkybių, už kurias jis atsako (t.y. kai aplinkybės, kurios yra pagrindas atsisakyti sutarties, atsirado dėl paties stovyklautojo kaltės, t.y. dėl jo tyčinių veiksmų ar neatsargumo), jis turi atlyginti Organizatoriui nuostolius, padarytus dėl tokio atsisakymo.</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Nutraukus sutartį, priklausomai nuo sutarties atsisakymo laiko, Klientui grąžinama proporcinga pinigų dalis, jai kelialapis pirktas per tarpininkus - atskaičiavus komisinius mokesčius pardavimo agentams (iki 12 %  + PVM), stovyklos kainos: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4.2.1. jei lieka daugiau kaip 21 diena iki stovyklos – 80% sutarties kainos;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4.2.2. jei lieka nuo 21 iki 14 dienų iki stovyklos – 50% sutarties kainos;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4.2.3. likus mažiau nei 13 dienų iki stovyklos pinigai nebegrąžinami.</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4.3. Klientas turi teisę, likus iki stovyklos pradžios ne mažiau kaip 7 dienoms, perleisti savo teisę į stovyklą trečiajam stovyklą perimančiam asmeniui, kuris įsipareigoja vykdyti visas sutarties sąlygas.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 xml:space="preserve">4.4. Klientas, perleisdamas pasirašytą sutartį trečiajam asmeniui, įsipareigoja apie tai nedelsiant informuoti Organizatorių. </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4.5. Kliento sutarties perėmėjas privalo ne vėliau kaip prieš 1 darbo dieną iki stovyklos pradžios Organizatoriui pateikti visus šios sutarties nurodytus priede Nr. 1 dokumentus bei įvykdyti kitus, 2.4. punkte nurodytus stovyklautojo įsipareigojimus.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4.6. Jeigu Klientas atsisako sutarties dėl aplinkybių, už kurias jis neatsako (ligos atveju), jis įsipareigoja apie tai nedelsiant informuoti Organizatorių pateikus patvirtinančius dokumentus, jis turi teisę reikalauti, kad jam būtų grąžinti ar kompensuoti už stovyklą sumokėti pinigai, proporcinga jų dalis, jai stovyklos kelialapis pirktas per tarpininkus - atskaičiavus komisinius mokesčius pardavimo agentams (iki 12 % + PVM).</w:t>
      </w:r>
    </w:p>
    <w:p w:rsidR="00DE519B" w:rsidRPr="00F735D3" w:rsidRDefault="00DE519B" w:rsidP="00DE519B">
      <w:pPr>
        <w:autoSpaceDE w:val="0"/>
        <w:autoSpaceDN w:val="0"/>
        <w:adjustRightInd w:val="0"/>
        <w:rPr>
          <w:sz w:val="18"/>
          <w:szCs w:val="18"/>
          <w:lang w:val="lt-LT"/>
        </w:rPr>
      </w:pPr>
      <w:r w:rsidRPr="00F735D3">
        <w:rPr>
          <w:b w:val="0"/>
          <w:sz w:val="18"/>
          <w:szCs w:val="18"/>
          <w:lang w:val="lt-LT"/>
        </w:rPr>
        <w:t>4.7.</w:t>
      </w:r>
      <w:r w:rsidRPr="00F735D3">
        <w:rPr>
          <w:sz w:val="18"/>
          <w:szCs w:val="18"/>
          <w:lang w:val="lt-LT"/>
        </w:rPr>
        <w:t xml:space="preserve"> </w:t>
      </w:r>
      <w:r w:rsidRPr="00F735D3">
        <w:rPr>
          <w:b w:val="0"/>
          <w:sz w:val="18"/>
          <w:szCs w:val="18"/>
          <w:lang w:val="lt-LT"/>
        </w:rPr>
        <w:t>Stovyklos organizatoriaus teisė atsisakyti sutarties:</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4.7.1. Stovyklos organizatorius turi teisę atsisakyti sutarties ir negrąžinti mokesčio, jei klientas nesilaiko punkte 2.3.1. nurodytų sąlygų.</w:t>
      </w:r>
    </w:p>
    <w:p w:rsidR="00DE519B" w:rsidRPr="00F735D3" w:rsidRDefault="00DE519B" w:rsidP="00DE519B">
      <w:pPr>
        <w:autoSpaceDE w:val="0"/>
        <w:autoSpaceDN w:val="0"/>
        <w:adjustRightInd w:val="0"/>
        <w:rPr>
          <w:b w:val="0"/>
          <w:sz w:val="18"/>
          <w:szCs w:val="18"/>
          <w:lang w:val="lt-LT"/>
        </w:rPr>
      </w:pPr>
      <w:r w:rsidRPr="00F735D3">
        <w:rPr>
          <w:b w:val="0"/>
          <w:sz w:val="18"/>
          <w:szCs w:val="18"/>
          <w:lang w:val="lt-LT"/>
        </w:rPr>
        <w:t>4.7.2. Stovyklos organizatorius turi teisę atsisakyti sutarties dėl kitų svarbių priežasčių, apie kurias jis nedelsdamas informuoja stovyklautoją.</w:t>
      </w:r>
    </w:p>
    <w:p w:rsidR="00DE519B" w:rsidRPr="00F735D3" w:rsidRDefault="00DE519B" w:rsidP="00DE519B">
      <w:pPr>
        <w:autoSpaceDE w:val="0"/>
        <w:autoSpaceDN w:val="0"/>
        <w:adjustRightInd w:val="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PAREIŠKIMAI</w:t>
      </w:r>
    </w:p>
    <w:p w:rsidR="00DE519B" w:rsidRPr="00F735D3" w:rsidRDefault="00DE519B" w:rsidP="00DE519B">
      <w:pPr>
        <w:pStyle w:val="BodyTextIndent"/>
        <w:ind w:firstLine="0"/>
        <w:rPr>
          <w:sz w:val="18"/>
          <w:szCs w:val="18"/>
          <w:lang w:val="lt-LT"/>
        </w:rPr>
      </w:pPr>
      <w:r w:rsidRPr="00F735D3">
        <w:rPr>
          <w:sz w:val="18"/>
          <w:szCs w:val="18"/>
          <w:lang w:val="lt-LT"/>
        </w:rPr>
        <w:t>5.1. Klientas yra informuotas, kad Stovyklos teritorijoje gali būti erkių, nešiojančių encefalitą ir Laimo ligą.</w:t>
      </w:r>
    </w:p>
    <w:p w:rsidR="00DE519B" w:rsidRPr="00F735D3" w:rsidRDefault="00DE519B" w:rsidP="00DE519B">
      <w:pPr>
        <w:pStyle w:val="BodyTextIndent"/>
        <w:ind w:firstLine="0"/>
        <w:rPr>
          <w:sz w:val="18"/>
          <w:szCs w:val="18"/>
          <w:lang w:val="lt-LT"/>
        </w:rPr>
      </w:pPr>
      <w:r w:rsidRPr="00F735D3">
        <w:rPr>
          <w:sz w:val="18"/>
          <w:szCs w:val="18"/>
          <w:lang w:val="lt-LT"/>
        </w:rPr>
        <w:t>5.2. Klientas supranta, kad stovyklavimo metu egzistuoja normali rizika, jog Stovyklautojas gali užsigauti, susižeisti ar patirti traumas.</w:t>
      </w:r>
    </w:p>
    <w:p w:rsidR="00DE519B" w:rsidRPr="00F735D3" w:rsidRDefault="00DE519B" w:rsidP="00DE519B">
      <w:pPr>
        <w:pStyle w:val="BodyTextIndent"/>
        <w:ind w:firstLine="0"/>
        <w:rPr>
          <w:sz w:val="18"/>
          <w:szCs w:val="18"/>
          <w:lang w:val="lt-LT"/>
        </w:rPr>
      </w:pPr>
      <w:r w:rsidRPr="00F735D3">
        <w:rPr>
          <w:noProof/>
          <w:lang w:val="lt-LT" w:eastAsia="lt-LT"/>
        </w:rPr>
        <w:drawing>
          <wp:anchor distT="0" distB="0" distL="114300" distR="114300" simplePos="0" relativeHeight="251661312" behindDoc="1" locked="0" layoutInCell="1" allowOverlap="1">
            <wp:simplePos x="0" y="0"/>
            <wp:positionH relativeFrom="margin">
              <wp:align>right</wp:align>
            </wp:positionH>
            <wp:positionV relativeFrom="paragraph">
              <wp:posOffset>10795</wp:posOffset>
            </wp:positionV>
            <wp:extent cx="1197610" cy="710565"/>
            <wp:effectExtent l="0" t="0" r="2540" b="0"/>
            <wp:wrapNone/>
            <wp:docPr id="2" name="Picture 2" descr="paraša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raša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7610" cy="710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519B" w:rsidRDefault="00DE519B" w:rsidP="00DE519B">
      <w:pPr>
        <w:pStyle w:val="BodyTextIndent"/>
        <w:ind w:firstLine="0"/>
        <w:rPr>
          <w:sz w:val="18"/>
          <w:szCs w:val="18"/>
          <w:lang w:val="lt-LT"/>
        </w:rPr>
      </w:pPr>
    </w:p>
    <w:p w:rsidR="00E8411E" w:rsidRPr="00F735D3" w:rsidRDefault="00E8411E" w:rsidP="00DE519B">
      <w:pPr>
        <w:pStyle w:val="BodyTextIndent"/>
        <w:ind w:firstLine="0"/>
        <w:rPr>
          <w:sz w:val="18"/>
          <w:szCs w:val="18"/>
          <w:lang w:val="lt-LT"/>
        </w:rPr>
      </w:pP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lastRenderedPageBreak/>
        <w:t xml:space="preserve"> ŠALIŲ ATSAKOMYBĖ</w:t>
      </w:r>
    </w:p>
    <w:p w:rsidR="00DE519B" w:rsidRPr="00F735D3" w:rsidRDefault="00DE519B" w:rsidP="00DE519B">
      <w:pPr>
        <w:pStyle w:val="BodyTextIndent"/>
        <w:ind w:firstLine="0"/>
        <w:rPr>
          <w:sz w:val="18"/>
          <w:szCs w:val="18"/>
          <w:lang w:val="lt-LT"/>
        </w:rPr>
      </w:pPr>
      <w:r w:rsidRPr="00F735D3">
        <w:rPr>
          <w:sz w:val="18"/>
          <w:szCs w:val="18"/>
          <w:lang w:val="lt-LT"/>
        </w:rPr>
        <w:t>6.1. Įvykus taisyklių pažeidimui, po pirmo atvejo Stovyklautojas yra įspėjamas. Po antro - bus susisiekta su tėvais. Jei netinkamas elgesys tęsis, Stovyklautojas bus, susisiekus su tėvais, išsiųstas namo.</w:t>
      </w:r>
    </w:p>
    <w:p w:rsidR="00DE519B" w:rsidRPr="00F735D3" w:rsidRDefault="00DE519B" w:rsidP="00DE519B">
      <w:pPr>
        <w:pStyle w:val="BodyTextIndent"/>
        <w:ind w:firstLine="0"/>
        <w:rPr>
          <w:sz w:val="18"/>
          <w:szCs w:val="18"/>
          <w:lang w:val="lt-LT"/>
        </w:rPr>
      </w:pPr>
      <w:r w:rsidRPr="00F735D3">
        <w:rPr>
          <w:sz w:val="18"/>
          <w:szCs w:val="18"/>
          <w:lang w:val="lt-LT"/>
        </w:rPr>
        <w:t>6.2. Jei padaromas grubus Sutarties ar Stovyklos vidaus tvarkos taisyklių pažeidimas, Stovyklautojas gali būti išsiųstas namo be įspėjimo.</w:t>
      </w:r>
    </w:p>
    <w:p w:rsidR="00DE519B" w:rsidRPr="00F735D3" w:rsidRDefault="00DE519B" w:rsidP="00DE519B">
      <w:pPr>
        <w:pStyle w:val="BodyTextIndent"/>
        <w:ind w:firstLine="0"/>
        <w:rPr>
          <w:sz w:val="18"/>
          <w:szCs w:val="18"/>
          <w:lang w:val="lt-LT"/>
        </w:rPr>
      </w:pPr>
      <w:r w:rsidRPr="00F735D3">
        <w:rPr>
          <w:sz w:val="18"/>
          <w:szCs w:val="18"/>
          <w:lang w:val="lt-LT"/>
        </w:rPr>
        <w:t>6.3.  Klientas pilnai atlygina Stovyklautojo padarytą žalą Stovyklai.</w:t>
      </w:r>
    </w:p>
    <w:p w:rsidR="00DE519B" w:rsidRPr="00F735D3" w:rsidRDefault="00DE519B" w:rsidP="00DE519B">
      <w:pPr>
        <w:pStyle w:val="BodyTextIndent"/>
        <w:ind w:firstLine="0"/>
        <w:rPr>
          <w:sz w:val="18"/>
          <w:szCs w:val="18"/>
          <w:lang w:val="lt-LT"/>
        </w:rPr>
      </w:pPr>
      <w:r w:rsidRPr="00F735D3">
        <w:rPr>
          <w:sz w:val="18"/>
          <w:szCs w:val="18"/>
          <w:lang w:val="lt-LT"/>
        </w:rPr>
        <w:t>6.4.  Stovykla nėra atsakinga už pamestus ir dingusius Stovyklautojų daiktus.</w:t>
      </w: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KITOS SĄLYGOS</w:t>
      </w:r>
    </w:p>
    <w:p w:rsidR="00DE519B" w:rsidRPr="00F735D3" w:rsidRDefault="00DE519B" w:rsidP="00DE519B">
      <w:pPr>
        <w:pStyle w:val="BodyTextIndent"/>
        <w:ind w:firstLine="0"/>
        <w:rPr>
          <w:sz w:val="18"/>
          <w:szCs w:val="18"/>
          <w:lang w:val="lt-LT"/>
        </w:rPr>
      </w:pPr>
      <w:r w:rsidRPr="00F735D3">
        <w:rPr>
          <w:sz w:val="18"/>
          <w:szCs w:val="18"/>
          <w:lang w:val="lt-LT"/>
        </w:rPr>
        <w:t xml:space="preserve">7.1. Ši Sutartis įsigalioja nuo jos pasirašymo momento ir galioja iki  </w:t>
      </w:r>
      <w:r w:rsidR="001C0B45">
        <w:rPr>
          <w:sz w:val="18"/>
          <w:szCs w:val="18"/>
          <w:lang w:val="lt-LT"/>
        </w:rPr>
        <w:t>stovyklos paskutinės dienos</w:t>
      </w:r>
      <w:r w:rsidRPr="00F735D3">
        <w:rPr>
          <w:sz w:val="18"/>
          <w:szCs w:val="18"/>
          <w:lang w:val="lt-LT"/>
        </w:rPr>
        <w:t>.</w:t>
      </w:r>
    </w:p>
    <w:p w:rsidR="00DE519B" w:rsidRPr="00F735D3" w:rsidRDefault="00DE519B" w:rsidP="00DE519B">
      <w:pPr>
        <w:pStyle w:val="BodyTextIndent"/>
        <w:ind w:firstLine="0"/>
        <w:rPr>
          <w:sz w:val="18"/>
          <w:szCs w:val="18"/>
          <w:lang w:val="lt-LT"/>
        </w:rPr>
      </w:pPr>
      <w:r w:rsidRPr="00F735D3">
        <w:rPr>
          <w:sz w:val="18"/>
          <w:szCs w:val="18"/>
          <w:lang w:val="lt-LT"/>
        </w:rPr>
        <w:t>7.2. Visi ginčai dėl šios Sutarties sprendžiami Lietuvos Respublikos įstatymų nustatyta tvarka.</w:t>
      </w:r>
    </w:p>
    <w:p w:rsidR="00DE519B" w:rsidRPr="00F735D3" w:rsidRDefault="00DE519B" w:rsidP="00DE519B">
      <w:pPr>
        <w:pStyle w:val="BodyTextIndent"/>
        <w:ind w:firstLine="0"/>
        <w:rPr>
          <w:sz w:val="18"/>
          <w:szCs w:val="18"/>
          <w:lang w:val="lt-LT"/>
        </w:rPr>
      </w:pPr>
      <w:r w:rsidRPr="00F735D3">
        <w:rPr>
          <w:sz w:val="18"/>
          <w:szCs w:val="18"/>
          <w:lang w:val="lt-LT"/>
        </w:rPr>
        <w:t>7.3. Sutarties pakeitimai ir papildymai gali būti daromi tik raštišku Šalių susitarimu.</w:t>
      </w:r>
    </w:p>
    <w:p w:rsidR="00DE519B" w:rsidRPr="00F735D3" w:rsidRDefault="00DE519B" w:rsidP="00DE519B">
      <w:pPr>
        <w:pStyle w:val="BodyTextIndent"/>
        <w:ind w:firstLine="0"/>
        <w:rPr>
          <w:sz w:val="18"/>
          <w:szCs w:val="18"/>
          <w:lang w:val="lt-LT"/>
        </w:rPr>
      </w:pPr>
      <w:r w:rsidRPr="00F735D3">
        <w:rPr>
          <w:kern w:val="2"/>
          <w:sz w:val="18"/>
          <w:szCs w:val="18"/>
          <w:lang w:val="lt-LT"/>
        </w:rPr>
        <w:t>7.4. Sudarydamos šią Sutartį Šalys ar jų įgalioti atstovai šią Sutartį perskaitė, suprato jos turinį bei pasekmes.</w:t>
      </w:r>
    </w:p>
    <w:p w:rsidR="00DE519B" w:rsidRPr="00F735D3" w:rsidRDefault="00DE519B" w:rsidP="00DE519B">
      <w:pPr>
        <w:pStyle w:val="BodyTextIndent"/>
        <w:ind w:firstLine="0"/>
        <w:rPr>
          <w:sz w:val="18"/>
          <w:szCs w:val="18"/>
          <w:lang w:val="lt-LT"/>
        </w:rPr>
      </w:pPr>
      <w:r w:rsidRPr="00F735D3">
        <w:rPr>
          <w:sz w:val="18"/>
          <w:szCs w:val="18"/>
          <w:lang w:val="lt-LT"/>
        </w:rPr>
        <w:t xml:space="preserve">7.5. </w:t>
      </w:r>
      <w:r w:rsidRPr="00F735D3">
        <w:rPr>
          <w:kern w:val="2"/>
          <w:sz w:val="18"/>
          <w:szCs w:val="18"/>
          <w:lang w:val="lt-LT"/>
        </w:rPr>
        <w:t xml:space="preserve">Sutartis sudaryta </w:t>
      </w:r>
      <w:r w:rsidRPr="00F735D3">
        <w:rPr>
          <w:sz w:val="18"/>
          <w:szCs w:val="18"/>
          <w:lang w:val="lt-LT"/>
        </w:rPr>
        <w:t xml:space="preserve"> dviem egzemplioriais, turinčiais vienodą juridinę galią (po vieną kiekvienai Šaliai).</w:t>
      </w: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numPr>
          <w:ilvl w:val="0"/>
          <w:numId w:val="1"/>
        </w:numPr>
        <w:rPr>
          <w:b/>
          <w:sz w:val="18"/>
          <w:szCs w:val="18"/>
          <w:lang w:val="lt-LT"/>
        </w:rPr>
      </w:pPr>
      <w:r w:rsidRPr="00F735D3">
        <w:rPr>
          <w:b/>
          <w:sz w:val="18"/>
          <w:szCs w:val="18"/>
          <w:lang w:val="lt-LT"/>
        </w:rPr>
        <w:t>SUTARTIES PRIEDAI:</w:t>
      </w:r>
    </w:p>
    <w:p w:rsidR="00DE519B" w:rsidRPr="00F735D3" w:rsidRDefault="00DE519B" w:rsidP="00DE519B">
      <w:pPr>
        <w:pStyle w:val="BodyTextIndent"/>
        <w:numPr>
          <w:ilvl w:val="0"/>
          <w:numId w:val="3"/>
        </w:numPr>
        <w:rPr>
          <w:sz w:val="18"/>
          <w:szCs w:val="18"/>
          <w:lang w:val="lt-LT"/>
        </w:rPr>
      </w:pPr>
      <w:r w:rsidRPr="00F735D3">
        <w:rPr>
          <w:sz w:val="18"/>
          <w:szCs w:val="18"/>
          <w:lang w:val="lt-LT"/>
        </w:rPr>
        <w:t>Stovyklos aprašas (priedas Nr. 1)</w:t>
      </w:r>
    </w:p>
    <w:p w:rsidR="00DE519B" w:rsidRPr="00F735D3" w:rsidRDefault="00DE519B" w:rsidP="00DE519B">
      <w:pPr>
        <w:pStyle w:val="BodyTextIndent"/>
        <w:numPr>
          <w:ilvl w:val="0"/>
          <w:numId w:val="3"/>
        </w:numPr>
        <w:rPr>
          <w:sz w:val="18"/>
          <w:szCs w:val="18"/>
          <w:lang w:val="lt-LT"/>
        </w:rPr>
      </w:pPr>
      <w:r w:rsidRPr="00F735D3">
        <w:rPr>
          <w:sz w:val="18"/>
          <w:szCs w:val="18"/>
          <w:lang w:val="lt-LT"/>
        </w:rPr>
        <w:t>Stovyklautojo atmintinė (priedas Nr. 2)</w:t>
      </w:r>
    </w:p>
    <w:p w:rsidR="00DE519B" w:rsidRPr="00F735D3" w:rsidRDefault="00DE519B" w:rsidP="00DE519B">
      <w:pPr>
        <w:pStyle w:val="BodyTextIndent"/>
        <w:ind w:firstLine="0"/>
        <w:rPr>
          <w:sz w:val="18"/>
          <w:szCs w:val="18"/>
          <w:lang w:val="lt-LT"/>
        </w:rPr>
      </w:pPr>
    </w:p>
    <w:p w:rsidR="00DE519B" w:rsidRPr="00F735D3" w:rsidRDefault="00DE519B" w:rsidP="00DE519B">
      <w:pPr>
        <w:pStyle w:val="BodyTextIndent"/>
        <w:ind w:firstLine="0"/>
        <w:rPr>
          <w:b/>
          <w:sz w:val="18"/>
          <w:szCs w:val="18"/>
          <w:lang w:val="lt-LT"/>
        </w:rPr>
      </w:pPr>
      <w:r w:rsidRPr="00F735D3">
        <w:rPr>
          <w:b/>
          <w:sz w:val="18"/>
          <w:szCs w:val="18"/>
          <w:lang w:val="lt-LT"/>
        </w:rPr>
        <w:t>Sutarties šalių parašai:</w:t>
      </w:r>
    </w:p>
    <w:p w:rsidR="00DE519B" w:rsidRPr="00F735D3" w:rsidRDefault="00DE519B" w:rsidP="00DE519B">
      <w:pPr>
        <w:pStyle w:val="BodyTextIndent"/>
        <w:ind w:firstLine="0"/>
        <w:rPr>
          <w:sz w:val="18"/>
          <w:szCs w:val="18"/>
          <w:lang w:val="lt-LT"/>
        </w:rPr>
      </w:pPr>
    </w:p>
    <w:p w:rsidR="00DE519B" w:rsidRPr="00F735D3" w:rsidRDefault="00102822" w:rsidP="00DE519B">
      <w:pPr>
        <w:pStyle w:val="BodyTextIndent"/>
        <w:ind w:firstLine="0"/>
        <w:rPr>
          <w:sz w:val="18"/>
          <w:szCs w:val="18"/>
          <w:lang w:val="lt-LT"/>
        </w:rPr>
      </w:pPr>
      <w:r w:rsidRPr="00F735D3">
        <w:rPr>
          <w:noProof/>
          <w:lang w:val="lt-LT" w:eastAsia="lt-LT"/>
        </w:rPr>
        <w:drawing>
          <wp:anchor distT="0" distB="0" distL="114300" distR="114300" simplePos="0" relativeHeight="251660288" behindDoc="1" locked="0" layoutInCell="1" allowOverlap="1">
            <wp:simplePos x="0" y="0"/>
            <wp:positionH relativeFrom="column">
              <wp:posOffset>4529455</wp:posOffset>
            </wp:positionH>
            <wp:positionV relativeFrom="paragraph">
              <wp:posOffset>5080</wp:posOffset>
            </wp:positionV>
            <wp:extent cx="1184910" cy="702945"/>
            <wp:effectExtent l="0" t="0" r="0" b="1905"/>
            <wp:wrapNone/>
            <wp:docPr id="1" name="Picture 1" descr="paraša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raša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4910" cy="702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519B" w:rsidRPr="00F735D3" w:rsidRDefault="00DE519B" w:rsidP="00102822">
      <w:pPr>
        <w:pStyle w:val="BodyTextIndent"/>
        <w:ind w:firstLine="0"/>
        <w:rPr>
          <w:sz w:val="18"/>
          <w:szCs w:val="18"/>
          <w:lang w:val="lt-LT"/>
        </w:rPr>
      </w:pPr>
      <w:r w:rsidRPr="00F735D3">
        <w:rPr>
          <w:sz w:val="18"/>
          <w:szCs w:val="18"/>
          <w:lang w:val="lt-LT"/>
        </w:rPr>
        <w:t>Vasilisa Tarasova</w:t>
      </w:r>
      <w:r w:rsidR="00102822" w:rsidRPr="00F735D3">
        <w:rPr>
          <w:sz w:val="18"/>
          <w:szCs w:val="18"/>
          <w:lang w:val="lt-LT"/>
        </w:rPr>
        <w:t xml:space="preserve">                                                                                         </w:t>
      </w:r>
    </w:p>
    <w:p w:rsidR="00DE519B" w:rsidRPr="00F735D3" w:rsidRDefault="00DE519B" w:rsidP="00102822">
      <w:pPr>
        <w:pStyle w:val="BodyTextIndent"/>
        <w:ind w:firstLine="0"/>
        <w:rPr>
          <w:sz w:val="18"/>
          <w:szCs w:val="18"/>
          <w:lang w:val="lt-LT"/>
        </w:rPr>
      </w:pPr>
      <w:r w:rsidRPr="00F735D3">
        <w:rPr>
          <w:sz w:val="18"/>
          <w:szCs w:val="18"/>
          <w:lang w:val="lt-LT"/>
        </w:rPr>
        <w:t>_____</w:t>
      </w:r>
      <w:r w:rsidR="005C5B62" w:rsidRPr="00F735D3">
        <w:rPr>
          <w:sz w:val="18"/>
          <w:szCs w:val="18"/>
          <w:lang w:val="lt-LT"/>
        </w:rPr>
        <w:t>___________________</w:t>
      </w:r>
      <w:r w:rsidRPr="00F735D3">
        <w:rPr>
          <w:sz w:val="18"/>
          <w:szCs w:val="18"/>
          <w:lang w:val="lt-LT"/>
        </w:rPr>
        <w:t xml:space="preserve">                            </w:t>
      </w:r>
      <w:r w:rsidR="005C5B62" w:rsidRPr="00F735D3">
        <w:rPr>
          <w:sz w:val="18"/>
          <w:szCs w:val="18"/>
          <w:lang w:val="lt-LT"/>
        </w:rPr>
        <w:t xml:space="preserve">                       </w:t>
      </w:r>
      <w:r w:rsidRPr="00F735D3">
        <w:rPr>
          <w:sz w:val="18"/>
          <w:szCs w:val="18"/>
          <w:lang w:val="lt-LT"/>
        </w:rPr>
        <w:t xml:space="preserve">          </w:t>
      </w:r>
    </w:p>
    <w:p w:rsidR="00102822" w:rsidRPr="00F735D3" w:rsidRDefault="00DE519B" w:rsidP="00102822">
      <w:pPr>
        <w:rPr>
          <w:b w:val="0"/>
          <w:sz w:val="18"/>
          <w:szCs w:val="18"/>
          <w:lang w:val="lt-LT"/>
        </w:rPr>
      </w:pPr>
      <w:r w:rsidRPr="00F735D3">
        <w:rPr>
          <w:b w:val="0"/>
          <w:sz w:val="18"/>
          <w:szCs w:val="18"/>
          <w:lang w:val="lt-LT"/>
        </w:rPr>
        <w:t xml:space="preserve">(Studijos „Dancefit“  </w:t>
      </w:r>
      <w:r w:rsidR="001C0B45">
        <w:rPr>
          <w:b w:val="0"/>
          <w:sz w:val="18"/>
          <w:szCs w:val="18"/>
          <w:lang w:val="lt-LT"/>
        </w:rPr>
        <w:t xml:space="preserve">organizatorė - </w:t>
      </w:r>
      <w:r w:rsidRPr="00F735D3">
        <w:rPr>
          <w:b w:val="0"/>
          <w:sz w:val="18"/>
          <w:szCs w:val="18"/>
          <w:lang w:val="lt-LT"/>
        </w:rPr>
        <w:t xml:space="preserve">vadovė)      </w:t>
      </w:r>
      <w:r w:rsidR="00102822" w:rsidRPr="00F735D3">
        <w:rPr>
          <w:b w:val="0"/>
          <w:sz w:val="18"/>
          <w:szCs w:val="18"/>
          <w:lang w:val="lt-LT"/>
        </w:rPr>
        <w:softHyphen/>
      </w:r>
      <w:r w:rsidR="00102822" w:rsidRPr="00F735D3">
        <w:rPr>
          <w:b w:val="0"/>
          <w:sz w:val="18"/>
          <w:szCs w:val="18"/>
          <w:lang w:val="lt-LT"/>
        </w:rPr>
        <w:softHyphen/>
      </w:r>
      <w:r w:rsidR="00102822" w:rsidRPr="00F735D3">
        <w:rPr>
          <w:b w:val="0"/>
          <w:sz w:val="18"/>
          <w:szCs w:val="18"/>
          <w:lang w:val="lt-LT"/>
        </w:rPr>
        <w:softHyphen/>
      </w:r>
      <w:r w:rsidR="00102822" w:rsidRPr="00F735D3">
        <w:rPr>
          <w:b w:val="0"/>
          <w:sz w:val="18"/>
          <w:szCs w:val="18"/>
          <w:lang w:val="lt-LT"/>
        </w:rPr>
        <w:softHyphen/>
      </w:r>
      <w:r w:rsidR="00102822" w:rsidRPr="00F735D3">
        <w:rPr>
          <w:b w:val="0"/>
          <w:sz w:val="18"/>
          <w:szCs w:val="18"/>
          <w:lang w:val="lt-LT"/>
        </w:rPr>
        <w:softHyphen/>
        <w:t xml:space="preserve">                                    </w:t>
      </w:r>
      <w:r w:rsidR="001C0B45">
        <w:rPr>
          <w:b w:val="0"/>
          <w:sz w:val="18"/>
          <w:szCs w:val="18"/>
          <w:lang w:val="lt-LT"/>
        </w:rPr>
        <w:t xml:space="preserve">         </w:t>
      </w:r>
      <w:r w:rsidR="00102822" w:rsidRPr="00F735D3">
        <w:rPr>
          <w:b w:val="0"/>
          <w:sz w:val="18"/>
          <w:szCs w:val="18"/>
          <w:lang w:val="lt-LT"/>
        </w:rPr>
        <w:t xml:space="preserve">      (parašas)</w:t>
      </w:r>
    </w:p>
    <w:p w:rsidR="00DE519B" w:rsidRPr="00F735D3" w:rsidRDefault="00DE519B" w:rsidP="00102822">
      <w:pPr>
        <w:rPr>
          <w:b w:val="0"/>
          <w:sz w:val="18"/>
          <w:szCs w:val="18"/>
          <w:lang w:val="lt-LT"/>
        </w:rPr>
      </w:pPr>
      <w:r w:rsidRPr="00F735D3">
        <w:rPr>
          <w:b w:val="0"/>
          <w:sz w:val="18"/>
          <w:szCs w:val="18"/>
          <w:lang w:val="lt-LT"/>
        </w:rPr>
        <w:t xml:space="preserve">       </w:t>
      </w:r>
    </w:p>
    <w:p w:rsidR="00102822" w:rsidRPr="00F735D3" w:rsidRDefault="00102822" w:rsidP="00102822">
      <w:pPr>
        <w:rPr>
          <w:b w:val="0"/>
          <w:sz w:val="18"/>
          <w:szCs w:val="18"/>
          <w:u w:val="single"/>
          <w:lang w:val="lt-LT"/>
        </w:rPr>
      </w:pPr>
      <w:r w:rsidRPr="00F735D3">
        <w:rPr>
          <w:b w:val="0"/>
          <w:sz w:val="18"/>
          <w:szCs w:val="18"/>
          <w:u w:val="single"/>
          <w:lang w:val="lt-LT"/>
        </w:rPr>
        <w:t xml:space="preserve">                                                  </w:t>
      </w:r>
    </w:p>
    <w:p w:rsidR="00102822" w:rsidRPr="00F735D3" w:rsidRDefault="00102822" w:rsidP="00102822">
      <w:pPr>
        <w:rPr>
          <w:b w:val="0"/>
          <w:sz w:val="18"/>
          <w:szCs w:val="18"/>
          <w:lang w:val="lt-LT"/>
        </w:rPr>
      </w:pPr>
      <w:r w:rsidRPr="00F735D3">
        <w:rPr>
          <w:sz w:val="18"/>
          <w:szCs w:val="18"/>
          <w:lang w:val="lt-LT"/>
        </w:rPr>
        <w:t>_____________________</w:t>
      </w:r>
      <w:r w:rsidRPr="00F735D3">
        <w:rPr>
          <w:b w:val="0"/>
          <w:sz w:val="18"/>
          <w:szCs w:val="18"/>
          <w:lang w:val="lt-LT"/>
        </w:rPr>
        <w:t>____</w:t>
      </w:r>
    </w:p>
    <w:p w:rsidR="00102822" w:rsidRPr="00F735D3" w:rsidRDefault="00DE519B" w:rsidP="00102822">
      <w:pPr>
        <w:jc w:val="both"/>
        <w:rPr>
          <w:b w:val="0"/>
          <w:sz w:val="18"/>
          <w:szCs w:val="18"/>
          <w:lang w:val="lt-LT"/>
        </w:rPr>
      </w:pPr>
      <w:r w:rsidRPr="00F735D3">
        <w:rPr>
          <w:b w:val="0"/>
          <w:sz w:val="18"/>
          <w:szCs w:val="18"/>
          <w:lang w:val="lt-LT"/>
        </w:rPr>
        <w:t xml:space="preserve">(Tėvo/Globėjo vardas, pavardė)       </w:t>
      </w:r>
      <w:r w:rsidR="00102822" w:rsidRPr="00F735D3">
        <w:rPr>
          <w:b w:val="0"/>
          <w:sz w:val="18"/>
          <w:szCs w:val="18"/>
          <w:lang w:val="lt-LT"/>
        </w:rPr>
        <w:t xml:space="preserve">                                                                      (parašas)</w:t>
      </w:r>
      <w:r w:rsidR="00102822" w:rsidRPr="00F735D3">
        <w:rPr>
          <w:b w:val="0"/>
          <w:sz w:val="18"/>
          <w:szCs w:val="18"/>
          <w:lang w:val="lt-LT"/>
        </w:rPr>
        <w:tab/>
      </w:r>
      <w:r w:rsidR="00102822" w:rsidRPr="00F735D3">
        <w:rPr>
          <w:b w:val="0"/>
          <w:sz w:val="18"/>
          <w:szCs w:val="18"/>
          <w:lang w:val="lt-LT"/>
        </w:rPr>
        <w:tab/>
      </w:r>
      <w:r w:rsidR="00102822" w:rsidRPr="00F735D3">
        <w:rPr>
          <w:b w:val="0"/>
          <w:sz w:val="18"/>
          <w:szCs w:val="18"/>
          <w:lang w:val="lt-LT"/>
        </w:rPr>
        <w:tab/>
      </w:r>
      <w:r w:rsidR="00102822" w:rsidRPr="00F735D3">
        <w:rPr>
          <w:b w:val="0"/>
          <w:sz w:val="18"/>
          <w:szCs w:val="18"/>
          <w:lang w:val="lt-LT"/>
        </w:rPr>
        <w:tab/>
        <w:t xml:space="preserve"> </w:t>
      </w:r>
    </w:p>
    <w:p w:rsidR="00102822" w:rsidRPr="00F735D3" w:rsidRDefault="00DE519B" w:rsidP="00102822">
      <w:pPr>
        <w:rPr>
          <w:b w:val="0"/>
          <w:sz w:val="18"/>
          <w:szCs w:val="18"/>
          <w:u w:val="single"/>
          <w:lang w:val="lt-LT"/>
        </w:rPr>
      </w:pPr>
      <w:r w:rsidRPr="00F735D3">
        <w:rPr>
          <w:b w:val="0"/>
          <w:sz w:val="18"/>
          <w:szCs w:val="18"/>
          <w:lang w:val="lt-LT"/>
        </w:rPr>
        <w:t xml:space="preserve">                                                                             </w:t>
      </w:r>
    </w:p>
    <w:p w:rsidR="00DE519B" w:rsidRPr="00F735D3" w:rsidRDefault="00DE519B" w:rsidP="00DE519B">
      <w:pPr>
        <w:spacing w:line="276" w:lineRule="auto"/>
        <w:jc w:val="center"/>
        <w:rPr>
          <w:sz w:val="20"/>
          <w:lang w:val="lt-LT"/>
        </w:rPr>
      </w:pPr>
    </w:p>
    <w:p w:rsidR="00DE519B" w:rsidRPr="00F735D3" w:rsidRDefault="00DE519B" w:rsidP="00DE519B">
      <w:pPr>
        <w:spacing w:line="276" w:lineRule="auto"/>
        <w:jc w:val="center"/>
        <w:rPr>
          <w:sz w:val="20"/>
          <w:lang w:val="lt-LT"/>
        </w:rPr>
      </w:pPr>
    </w:p>
    <w:p w:rsidR="00DE519B" w:rsidRPr="00F735D3" w:rsidRDefault="00DE519B" w:rsidP="00DE519B">
      <w:pPr>
        <w:spacing w:line="276" w:lineRule="auto"/>
        <w:jc w:val="center"/>
        <w:rPr>
          <w:sz w:val="20"/>
          <w:lang w:val="lt-LT"/>
        </w:rPr>
      </w:pPr>
    </w:p>
    <w:p w:rsidR="00CE3BB0" w:rsidRPr="00F735D3" w:rsidRDefault="00CE3BB0">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7C0B75" w:rsidRPr="00F735D3" w:rsidRDefault="007C0B75">
      <w:pPr>
        <w:rPr>
          <w:lang w:val="lt-LT"/>
        </w:rPr>
      </w:pPr>
    </w:p>
    <w:p w:rsidR="0093059B" w:rsidRPr="00F735D3" w:rsidRDefault="0093059B">
      <w:pPr>
        <w:rPr>
          <w:lang w:val="lt-LT"/>
        </w:rPr>
      </w:pPr>
    </w:p>
    <w:p w:rsidR="000A20F4" w:rsidRPr="00F735D3" w:rsidRDefault="000A20F4">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3059B" w:rsidRPr="00F735D3" w:rsidRDefault="0093059B">
      <w:pPr>
        <w:rPr>
          <w:lang w:val="lt-LT"/>
        </w:rPr>
      </w:pPr>
    </w:p>
    <w:p w:rsidR="00901DEF" w:rsidRPr="00F735D3" w:rsidRDefault="00901DEF">
      <w:pPr>
        <w:rPr>
          <w:lang w:val="lt-LT"/>
        </w:rPr>
      </w:pPr>
    </w:p>
    <w:p w:rsidR="00C54BB4" w:rsidRPr="00F735D3" w:rsidRDefault="00C54BB4" w:rsidP="008A17E3">
      <w:pPr>
        <w:jc w:val="center"/>
        <w:rPr>
          <w:lang w:val="lt-LT"/>
        </w:rPr>
      </w:pPr>
    </w:p>
    <w:sectPr w:rsidR="00C54BB4" w:rsidRPr="00F73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00D3"/>
    <w:multiLevelType w:val="multilevel"/>
    <w:tmpl w:val="30F8E364"/>
    <w:lvl w:ilvl="0">
      <w:start w:val="1"/>
      <w:numFmt w:val="decimal"/>
      <w:lvlText w:val="%1."/>
      <w:lvlJc w:val="left"/>
      <w:pPr>
        <w:ind w:left="792" w:hanging="360"/>
      </w:pPr>
      <w:rPr>
        <w:rFonts w:hint="default"/>
        <w:b/>
      </w:rPr>
    </w:lvl>
    <w:lvl w:ilvl="1">
      <w:start w:val="1"/>
      <w:numFmt w:val="decimal"/>
      <w:isLgl/>
      <w:lvlText w:val="%1.%2."/>
      <w:lvlJc w:val="left"/>
      <w:pPr>
        <w:ind w:left="1152" w:hanging="360"/>
      </w:pPr>
      <w:rPr>
        <w:rFonts w:hint="default"/>
      </w:rPr>
    </w:lvl>
    <w:lvl w:ilvl="2">
      <w:start w:val="1"/>
      <w:numFmt w:val="decimal"/>
      <w:isLgl/>
      <w:lvlText w:val="%1.%2.%3."/>
      <w:lvlJc w:val="left"/>
      <w:pPr>
        <w:ind w:left="1872" w:hanging="720"/>
      </w:pPr>
      <w:rPr>
        <w:rFonts w:hint="default"/>
      </w:rPr>
    </w:lvl>
    <w:lvl w:ilvl="3">
      <w:start w:val="1"/>
      <w:numFmt w:val="decimal"/>
      <w:isLgl/>
      <w:lvlText w:val="%1.%2.%3.%4."/>
      <w:lvlJc w:val="left"/>
      <w:pPr>
        <w:ind w:left="2232" w:hanging="720"/>
      </w:pPr>
      <w:rPr>
        <w:rFonts w:hint="default"/>
      </w:rPr>
    </w:lvl>
    <w:lvl w:ilvl="4">
      <w:start w:val="1"/>
      <w:numFmt w:val="decimal"/>
      <w:isLgl/>
      <w:lvlText w:val="%1.%2.%3.%4.%5."/>
      <w:lvlJc w:val="left"/>
      <w:pPr>
        <w:ind w:left="2952" w:hanging="1080"/>
      </w:pPr>
      <w:rPr>
        <w:rFonts w:hint="default"/>
      </w:rPr>
    </w:lvl>
    <w:lvl w:ilvl="5">
      <w:start w:val="1"/>
      <w:numFmt w:val="decimal"/>
      <w:isLgl/>
      <w:lvlText w:val="%1.%2.%3.%4.%5.%6."/>
      <w:lvlJc w:val="left"/>
      <w:pPr>
        <w:ind w:left="3312" w:hanging="1080"/>
      </w:pPr>
      <w:rPr>
        <w:rFonts w:hint="default"/>
      </w:rPr>
    </w:lvl>
    <w:lvl w:ilvl="6">
      <w:start w:val="1"/>
      <w:numFmt w:val="decimal"/>
      <w:isLgl/>
      <w:lvlText w:val="%1.%2.%3.%4.%5.%6.%7."/>
      <w:lvlJc w:val="left"/>
      <w:pPr>
        <w:ind w:left="4032" w:hanging="144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5112" w:hanging="1800"/>
      </w:pPr>
      <w:rPr>
        <w:rFonts w:hint="default"/>
      </w:rPr>
    </w:lvl>
  </w:abstractNum>
  <w:abstractNum w:abstractNumId="1" w15:restartNumberingAfterBreak="0">
    <w:nsid w:val="14802B2F"/>
    <w:multiLevelType w:val="hybridMultilevel"/>
    <w:tmpl w:val="ABF09584"/>
    <w:lvl w:ilvl="0" w:tplc="0427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 w15:restartNumberingAfterBreak="0">
    <w:nsid w:val="14B93612"/>
    <w:multiLevelType w:val="hybridMultilevel"/>
    <w:tmpl w:val="7A50BCD4"/>
    <w:lvl w:ilvl="0" w:tplc="394C7748">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75F4439"/>
    <w:multiLevelType w:val="hybridMultilevel"/>
    <w:tmpl w:val="0FE4E2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EB40DCC"/>
    <w:multiLevelType w:val="hybridMultilevel"/>
    <w:tmpl w:val="D0F253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270126"/>
    <w:multiLevelType w:val="multilevel"/>
    <w:tmpl w:val="648A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4636A"/>
    <w:multiLevelType w:val="hybridMultilevel"/>
    <w:tmpl w:val="5D0043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BD00C76"/>
    <w:multiLevelType w:val="multilevel"/>
    <w:tmpl w:val="5ABE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C4411"/>
    <w:multiLevelType w:val="multilevel"/>
    <w:tmpl w:val="EDBC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B4898"/>
    <w:multiLevelType w:val="multilevel"/>
    <w:tmpl w:val="6E58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0155F8"/>
    <w:multiLevelType w:val="hybridMultilevel"/>
    <w:tmpl w:val="C7B068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80E0CB4"/>
    <w:multiLevelType w:val="hybridMultilevel"/>
    <w:tmpl w:val="FCB659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E90325C"/>
    <w:multiLevelType w:val="hybridMultilevel"/>
    <w:tmpl w:val="7EFC0DE0"/>
    <w:lvl w:ilvl="0" w:tplc="9BC212F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9B95B9C"/>
    <w:multiLevelType w:val="hybridMultilevel"/>
    <w:tmpl w:val="F7FAC1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0D87A49"/>
    <w:multiLevelType w:val="multilevel"/>
    <w:tmpl w:val="16FC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255C6F"/>
    <w:multiLevelType w:val="multilevel"/>
    <w:tmpl w:val="A1FA8330"/>
    <w:lvl w:ilvl="0">
      <w:start w:val="2"/>
      <w:numFmt w:val="decimal"/>
      <w:lvlText w:val="%1."/>
      <w:lvlJc w:val="left"/>
      <w:pPr>
        <w:ind w:left="405" w:hanging="405"/>
      </w:pPr>
    </w:lvl>
    <w:lvl w:ilvl="1">
      <w:start w:val="4"/>
      <w:numFmt w:val="decimal"/>
      <w:lvlText w:val="%1.%2."/>
      <w:lvlJc w:val="left"/>
      <w:pPr>
        <w:ind w:left="405" w:hanging="405"/>
      </w:p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6" w15:restartNumberingAfterBreak="0">
    <w:nsid w:val="6A3E1F8A"/>
    <w:multiLevelType w:val="multilevel"/>
    <w:tmpl w:val="1D1E51BE"/>
    <w:lvl w:ilvl="0">
      <w:start w:val="1"/>
      <w:numFmt w:val="decimal"/>
      <w:lvlText w:val="%1"/>
      <w:lvlJc w:val="left"/>
      <w:pPr>
        <w:tabs>
          <w:tab w:val="num" w:pos="432"/>
        </w:tabs>
        <w:ind w:left="432" w:hanging="432"/>
      </w:pPr>
      <w:rPr>
        <w:rFonts w:ascii="Times New Roman" w:eastAsia="Times New Roman" w:hAnsi="Times New Roman" w:cs="Times New Roman"/>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BBC50BE"/>
    <w:multiLevelType w:val="hybridMultilevel"/>
    <w:tmpl w:val="59E4D7B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726E2E3A"/>
    <w:multiLevelType w:val="multilevel"/>
    <w:tmpl w:val="0427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9" w15:restartNumberingAfterBreak="0">
    <w:nsid w:val="74506818"/>
    <w:multiLevelType w:val="multilevel"/>
    <w:tmpl w:val="4D5A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003E52"/>
    <w:multiLevelType w:val="hybridMultilevel"/>
    <w:tmpl w:val="FCF614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CDC5EFF"/>
    <w:multiLevelType w:val="multilevel"/>
    <w:tmpl w:val="6840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D10741"/>
    <w:multiLevelType w:val="hybridMultilevel"/>
    <w:tmpl w:val="F8BAB6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E612EED"/>
    <w:multiLevelType w:val="hybridMultilevel"/>
    <w:tmpl w:val="0938FD44"/>
    <w:lvl w:ilvl="0" w:tplc="04270001">
      <w:start w:val="1"/>
      <w:numFmt w:val="bullet"/>
      <w:lvlText w:val=""/>
      <w:lvlJc w:val="left"/>
      <w:pPr>
        <w:ind w:left="1512" w:hanging="360"/>
      </w:pPr>
      <w:rPr>
        <w:rFonts w:ascii="Symbol" w:hAnsi="Symbol" w:hint="default"/>
      </w:rPr>
    </w:lvl>
    <w:lvl w:ilvl="1" w:tplc="04270003" w:tentative="1">
      <w:start w:val="1"/>
      <w:numFmt w:val="bullet"/>
      <w:lvlText w:val="o"/>
      <w:lvlJc w:val="left"/>
      <w:pPr>
        <w:ind w:left="2232" w:hanging="360"/>
      </w:pPr>
      <w:rPr>
        <w:rFonts w:ascii="Courier New" w:hAnsi="Courier New" w:cs="Courier New" w:hint="default"/>
      </w:rPr>
    </w:lvl>
    <w:lvl w:ilvl="2" w:tplc="04270005" w:tentative="1">
      <w:start w:val="1"/>
      <w:numFmt w:val="bullet"/>
      <w:lvlText w:val=""/>
      <w:lvlJc w:val="left"/>
      <w:pPr>
        <w:ind w:left="2952" w:hanging="360"/>
      </w:pPr>
      <w:rPr>
        <w:rFonts w:ascii="Wingdings" w:hAnsi="Wingdings" w:hint="default"/>
      </w:rPr>
    </w:lvl>
    <w:lvl w:ilvl="3" w:tplc="04270001" w:tentative="1">
      <w:start w:val="1"/>
      <w:numFmt w:val="bullet"/>
      <w:lvlText w:val=""/>
      <w:lvlJc w:val="left"/>
      <w:pPr>
        <w:ind w:left="3672" w:hanging="360"/>
      </w:pPr>
      <w:rPr>
        <w:rFonts w:ascii="Symbol" w:hAnsi="Symbol" w:hint="default"/>
      </w:rPr>
    </w:lvl>
    <w:lvl w:ilvl="4" w:tplc="04270003" w:tentative="1">
      <w:start w:val="1"/>
      <w:numFmt w:val="bullet"/>
      <w:lvlText w:val="o"/>
      <w:lvlJc w:val="left"/>
      <w:pPr>
        <w:ind w:left="4392" w:hanging="360"/>
      </w:pPr>
      <w:rPr>
        <w:rFonts w:ascii="Courier New" w:hAnsi="Courier New" w:cs="Courier New" w:hint="default"/>
      </w:rPr>
    </w:lvl>
    <w:lvl w:ilvl="5" w:tplc="04270005" w:tentative="1">
      <w:start w:val="1"/>
      <w:numFmt w:val="bullet"/>
      <w:lvlText w:val=""/>
      <w:lvlJc w:val="left"/>
      <w:pPr>
        <w:ind w:left="5112" w:hanging="360"/>
      </w:pPr>
      <w:rPr>
        <w:rFonts w:ascii="Wingdings" w:hAnsi="Wingdings" w:hint="default"/>
      </w:rPr>
    </w:lvl>
    <w:lvl w:ilvl="6" w:tplc="04270001" w:tentative="1">
      <w:start w:val="1"/>
      <w:numFmt w:val="bullet"/>
      <w:lvlText w:val=""/>
      <w:lvlJc w:val="left"/>
      <w:pPr>
        <w:ind w:left="5832" w:hanging="360"/>
      </w:pPr>
      <w:rPr>
        <w:rFonts w:ascii="Symbol" w:hAnsi="Symbol" w:hint="default"/>
      </w:rPr>
    </w:lvl>
    <w:lvl w:ilvl="7" w:tplc="04270003" w:tentative="1">
      <w:start w:val="1"/>
      <w:numFmt w:val="bullet"/>
      <w:lvlText w:val="o"/>
      <w:lvlJc w:val="left"/>
      <w:pPr>
        <w:ind w:left="6552" w:hanging="360"/>
      </w:pPr>
      <w:rPr>
        <w:rFonts w:ascii="Courier New" w:hAnsi="Courier New" w:cs="Courier New" w:hint="default"/>
      </w:rPr>
    </w:lvl>
    <w:lvl w:ilvl="8" w:tplc="04270005" w:tentative="1">
      <w:start w:val="1"/>
      <w:numFmt w:val="bullet"/>
      <w:lvlText w:val=""/>
      <w:lvlJc w:val="left"/>
      <w:pPr>
        <w:ind w:left="7272"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8"/>
  </w:num>
  <w:num w:numId="5">
    <w:abstractNumId w:val="0"/>
  </w:num>
  <w:num w:numId="6">
    <w:abstractNumId w:val="4"/>
  </w:num>
  <w:num w:numId="7">
    <w:abstractNumId w:val="20"/>
  </w:num>
  <w:num w:numId="8">
    <w:abstractNumId w:val="23"/>
  </w:num>
  <w:num w:numId="9">
    <w:abstractNumId w:val="12"/>
  </w:num>
  <w:num w:numId="10">
    <w:abstractNumId w:val="17"/>
  </w:num>
  <w:num w:numId="11">
    <w:abstractNumId w:val="22"/>
  </w:num>
  <w:num w:numId="12">
    <w:abstractNumId w:val="13"/>
  </w:num>
  <w:num w:numId="13">
    <w:abstractNumId w:val="21"/>
  </w:num>
  <w:num w:numId="14">
    <w:abstractNumId w:val="5"/>
  </w:num>
  <w:num w:numId="15">
    <w:abstractNumId w:val="9"/>
  </w:num>
  <w:num w:numId="16">
    <w:abstractNumId w:val="8"/>
  </w:num>
  <w:num w:numId="17">
    <w:abstractNumId w:val="19"/>
  </w:num>
  <w:num w:numId="18">
    <w:abstractNumId w:val="14"/>
  </w:num>
  <w:num w:numId="19">
    <w:abstractNumId w:val="7"/>
  </w:num>
  <w:num w:numId="20">
    <w:abstractNumId w:val="11"/>
  </w:num>
  <w:num w:numId="21">
    <w:abstractNumId w:val="6"/>
  </w:num>
  <w:num w:numId="22">
    <w:abstractNumId w:val="3"/>
  </w:num>
  <w:num w:numId="23">
    <w:abstractNumId w:val="1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9B"/>
    <w:rsid w:val="00045FF9"/>
    <w:rsid w:val="0008109E"/>
    <w:rsid w:val="00082A97"/>
    <w:rsid w:val="000A20F4"/>
    <w:rsid w:val="000E4033"/>
    <w:rsid w:val="000F7AA3"/>
    <w:rsid w:val="00102822"/>
    <w:rsid w:val="0010327D"/>
    <w:rsid w:val="00111B2D"/>
    <w:rsid w:val="001325EB"/>
    <w:rsid w:val="00196C6F"/>
    <w:rsid w:val="001A2C5F"/>
    <w:rsid w:val="001C0B45"/>
    <w:rsid w:val="001C2E5E"/>
    <w:rsid w:val="001E73D6"/>
    <w:rsid w:val="00200800"/>
    <w:rsid w:val="00221A35"/>
    <w:rsid w:val="00230157"/>
    <w:rsid w:val="00264634"/>
    <w:rsid w:val="00287056"/>
    <w:rsid w:val="002922BC"/>
    <w:rsid w:val="00294114"/>
    <w:rsid w:val="003048A8"/>
    <w:rsid w:val="00315FC5"/>
    <w:rsid w:val="003606ED"/>
    <w:rsid w:val="003928F2"/>
    <w:rsid w:val="003F7F59"/>
    <w:rsid w:val="004469D9"/>
    <w:rsid w:val="00453F6D"/>
    <w:rsid w:val="00497D25"/>
    <w:rsid w:val="004C01C6"/>
    <w:rsid w:val="004F6D1F"/>
    <w:rsid w:val="00510DCB"/>
    <w:rsid w:val="00516602"/>
    <w:rsid w:val="00556F82"/>
    <w:rsid w:val="00586D30"/>
    <w:rsid w:val="005C4ABD"/>
    <w:rsid w:val="005C5B62"/>
    <w:rsid w:val="005E7F08"/>
    <w:rsid w:val="006146CA"/>
    <w:rsid w:val="00615852"/>
    <w:rsid w:val="006217AA"/>
    <w:rsid w:val="006237E5"/>
    <w:rsid w:val="006431BC"/>
    <w:rsid w:val="006945B2"/>
    <w:rsid w:val="00697E5A"/>
    <w:rsid w:val="006A72E1"/>
    <w:rsid w:val="006B7ECD"/>
    <w:rsid w:val="006C06AB"/>
    <w:rsid w:val="006D7240"/>
    <w:rsid w:val="007608F4"/>
    <w:rsid w:val="00780AC6"/>
    <w:rsid w:val="007B3257"/>
    <w:rsid w:val="007C0B75"/>
    <w:rsid w:val="007E00BF"/>
    <w:rsid w:val="007E7413"/>
    <w:rsid w:val="00806434"/>
    <w:rsid w:val="00837643"/>
    <w:rsid w:val="00842264"/>
    <w:rsid w:val="0084413F"/>
    <w:rsid w:val="008770D3"/>
    <w:rsid w:val="008A17E3"/>
    <w:rsid w:val="008E69E3"/>
    <w:rsid w:val="008E737D"/>
    <w:rsid w:val="00901DEF"/>
    <w:rsid w:val="0092323F"/>
    <w:rsid w:val="009251A6"/>
    <w:rsid w:val="0093059B"/>
    <w:rsid w:val="009308CE"/>
    <w:rsid w:val="00945E3F"/>
    <w:rsid w:val="00953688"/>
    <w:rsid w:val="00972AEC"/>
    <w:rsid w:val="009A2B96"/>
    <w:rsid w:val="009B7A27"/>
    <w:rsid w:val="00A01E88"/>
    <w:rsid w:val="00A07978"/>
    <w:rsid w:val="00A45A8D"/>
    <w:rsid w:val="00A47516"/>
    <w:rsid w:val="00A5751C"/>
    <w:rsid w:val="00AA4983"/>
    <w:rsid w:val="00B17616"/>
    <w:rsid w:val="00B26E6B"/>
    <w:rsid w:val="00B47FC4"/>
    <w:rsid w:val="00B6303A"/>
    <w:rsid w:val="00B85636"/>
    <w:rsid w:val="00BA3F23"/>
    <w:rsid w:val="00BD7F13"/>
    <w:rsid w:val="00BE0566"/>
    <w:rsid w:val="00C06EC5"/>
    <w:rsid w:val="00C277E3"/>
    <w:rsid w:val="00C35478"/>
    <w:rsid w:val="00C458E8"/>
    <w:rsid w:val="00C54BB4"/>
    <w:rsid w:val="00C774EC"/>
    <w:rsid w:val="00C77B5D"/>
    <w:rsid w:val="00CE3BB0"/>
    <w:rsid w:val="00D2026B"/>
    <w:rsid w:val="00D22E04"/>
    <w:rsid w:val="00D54797"/>
    <w:rsid w:val="00D61D82"/>
    <w:rsid w:val="00DA0CB6"/>
    <w:rsid w:val="00DD365D"/>
    <w:rsid w:val="00DD3C3D"/>
    <w:rsid w:val="00DE519B"/>
    <w:rsid w:val="00E30E8D"/>
    <w:rsid w:val="00E8411E"/>
    <w:rsid w:val="00E85A9D"/>
    <w:rsid w:val="00E9788E"/>
    <w:rsid w:val="00ED03D6"/>
    <w:rsid w:val="00ED6D86"/>
    <w:rsid w:val="00F02C44"/>
    <w:rsid w:val="00F1516B"/>
    <w:rsid w:val="00F27D28"/>
    <w:rsid w:val="00F41D5C"/>
    <w:rsid w:val="00F5356B"/>
    <w:rsid w:val="00F60FAD"/>
    <w:rsid w:val="00F735D3"/>
    <w:rsid w:val="00F8122B"/>
    <w:rsid w:val="00F90300"/>
    <w:rsid w:val="00FA2BBE"/>
    <w:rsid w:val="00FD6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972FD"/>
  <w15:chartTrackingRefBased/>
  <w15:docId w15:val="{BE9C713E-2FB7-4459-996E-CB0AEE27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19B"/>
    <w:pPr>
      <w:spacing w:after="0" w:line="240" w:lineRule="auto"/>
    </w:pPr>
    <w:rPr>
      <w:rFonts w:ascii="Times New Roman" w:eastAsia="Times New Roman" w:hAnsi="Times New Roman" w:cs="Times New Roman"/>
      <w:b/>
      <w:sz w:val="24"/>
      <w:szCs w:val="20"/>
      <w:lang w:val="fr-FR"/>
    </w:rPr>
  </w:style>
  <w:style w:type="paragraph" w:styleId="Heading1">
    <w:name w:val="heading 1"/>
    <w:basedOn w:val="Normal"/>
    <w:next w:val="Normal"/>
    <w:link w:val="Heading1Char"/>
    <w:qFormat/>
    <w:rsid w:val="0093059B"/>
    <w:pPr>
      <w:keepNext/>
      <w:numPr>
        <w:numId w:val="4"/>
      </w:numPr>
      <w:spacing w:before="240" w:after="60"/>
      <w:outlineLvl w:val="0"/>
    </w:pPr>
    <w:rPr>
      <w:rFonts w:ascii="Arial" w:hAnsi="Arial" w:cs="Arial"/>
      <w:bCs/>
      <w:kern w:val="32"/>
      <w:sz w:val="32"/>
      <w:szCs w:val="32"/>
    </w:rPr>
  </w:style>
  <w:style w:type="paragraph" w:styleId="Heading2">
    <w:name w:val="heading 2"/>
    <w:basedOn w:val="Normal"/>
    <w:next w:val="Normal"/>
    <w:link w:val="Heading2Char"/>
    <w:qFormat/>
    <w:rsid w:val="0093059B"/>
    <w:pPr>
      <w:keepNext/>
      <w:numPr>
        <w:ilvl w:val="1"/>
        <w:numId w:val="4"/>
      </w:numPr>
      <w:jc w:val="center"/>
      <w:outlineLvl w:val="1"/>
    </w:pPr>
    <w:rPr>
      <w:lang w:val="x-none"/>
    </w:rPr>
  </w:style>
  <w:style w:type="paragraph" w:styleId="Heading3">
    <w:name w:val="heading 3"/>
    <w:basedOn w:val="Normal"/>
    <w:next w:val="Normal"/>
    <w:link w:val="Heading3Char"/>
    <w:qFormat/>
    <w:rsid w:val="0093059B"/>
    <w:pPr>
      <w:keepNext/>
      <w:numPr>
        <w:ilvl w:val="2"/>
        <w:numId w:val="4"/>
      </w:numPr>
      <w:spacing w:before="240" w:after="60"/>
      <w:outlineLvl w:val="2"/>
    </w:pPr>
    <w:rPr>
      <w:rFonts w:ascii="Arial" w:hAnsi="Arial" w:cs="Arial"/>
      <w:bCs/>
      <w:sz w:val="26"/>
      <w:szCs w:val="26"/>
    </w:rPr>
  </w:style>
  <w:style w:type="paragraph" w:styleId="Heading4">
    <w:name w:val="heading 4"/>
    <w:basedOn w:val="Normal"/>
    <w:next w:val="Normal"/>
    <w:link w:val="Heading4Char"/>
    <w:qFormat/>
    <w:rsid w:val="0093059B"/>
    <w:pPr>
      <w:keepNext/>
      <w:numPr>
        <w:ilvl w:val="3"/>
        <w:numId w:val="4"/>
      </w:numPr>
      <w:spacing w:before="240" w:after="60"/>
      <w:outlineLvl w:val="3"/>
    </w:pPr>
    <w:rPr>
      <w:bCs/>
      <w:sz w:val="28"/>
      <w:szCs w:val="28"/>
    </w:rPr>
  </w:style>
  <w:style w:type="paragraph" w:styleId="Heading5">
    <w:name w:val="heading 5"/>
    <w:basedOn w:val="Normal"/>
    <w:next w:val="Normal"/>
    <w:link w:val="Heading5Char"/>
    <w:qFormat/>
    <w:rsid w:val="0093059B"/>
    <w:pPr>
      <w:numPr>
        <w:ilvl w:val="4"/>
        <w:numId w:val="4"/>
      </w:numPr>
      <w:spacing w:before="240" w:after="60"/>
      <w:outlineLvl w:val="4"/>
    </w:pPr>
    <w:rPr>
      <w:bCs/>
      <w:i/>
      <w:iCs/>
      <w:sz w:val="26"/>
      <w:szCs w:val="26"/>
    </w:rPr>
  </w:style>
  <w:style w:type="paragraph" w:styleId="Heading6">
    <w:name w:val="heading 6"/>
    <w:basedOn w:val="Normal"/>
    <w:next w:val="Normal"/>
    <w:link w:val="Heading6Char"/>
    <w:qFormat/>
    <w:rsid w:val="0093059B"/>
    <w:pPr>
      <w:numPr>
        <w:ilvl w:val="5"/>
        <w:numId w:val="4"/>
      </w:numPr>
      <w:spacing w:before="240" w:after="60"/>
      <w:outlineLvl w:val="5"/>
    </w:pPr>
    <w:rPr>
      <w:b w:val="0"/>
      <w:bCs/>
      <w:sz w:val="22"/>
      <w:szCs w:val="22"/>
    </w:rPr>
  </w:style>
  <w:style w:type="paragraph" w:styleId="Heading7">
    <w:name w:val="heading 7"/>
    <w:basedOn w:val="Normal"/>
    <w:next w:val="Normal"/>
    <w:link w:val="Heading7Char"/>
    <w:qFormat/>
    <w:rsid w:val="0093059B"/>
    <w:pPr>
      <w:numPr>
        <w:ilvl w:val="6"/>
        <w:numId w:val="4"/>
      </w:numPr>
      <w:spacing w:before="240" w:after="60"/>
      <w:outlineLvl w:val="6"/>
    </w:pPr>
    <w:rPr>
      <w:szCs w:val="24"/>
    </w:rPr>
  </w:style>
  <w:style w:type="paragraph" w:styleId="Heading8">
    <w:name w:val="heading 8"/>
    <w:basedOn w:val="Normal"/>
    <w:next w:val="Normal"/>
    <w:link w:val="Heading8Char"/>
    <w:qFormat/>
    <w:rsid w:val="0093059B"/>
    <w:pPr>
      <w:numPr>
        <w:ilvl w:val="7"/>
        <w:numId w:val="4"/>
      </w:numPr>
      <w:spacing w:before="240" w:after="60"/>
      <w:outlineLvl w:val="7"/>
    </w:pPr>
    <w:rPr>
      <w:i/>
      <w:iCs/>
      <w:szCs w:val="24"/>
    </w:rPr>
  </w:style>
  <w:style w:type="paragraph" w:styleId="Heading9">
    <w:name w:val="heading 9"/>
    <w:basedOn w:val="Normal"/>
    <w:next w:val="Normal"/>
    <w:link w:val="Heading9Char"/>
    <w:qFormat/>
    <w:rsid w:val="0093059B"/>
    <w:pPr>
      <w:numPr>
        <w:ilvl w:val="8"/>
        <w:numId w:val="4"/>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519B"/>
    <w:pPr>
      <w:spacing w:before="100" w:beforeAutospacing="1" w:after="100" w:afterAutospacing="1"/>
    </w:pPr>
    <w:rPr>
      <w:b w:val="0"/>
      <w:szCs w:val="24"/>
      <w:lang w:val="lt-LT" w:eastAsia="lt-LT"/>
    </w:rPr>
  </w:style>
  <w:style w:type="paragraph" w:styleId="BodyTextIndent">
    <w:name w:val="Body Text Indent"/>
    <w:basedOn w:val="Normal"/>
    <w:link w:val="BodyTextIndentChar"/>
    <w:unhideWhenUsed/>
    <w:rsid w:val="00DE519B"/>
    <w:pPr>
      <w:ind w:firstLine="720"/>
      <w:jc w:val="both"/>
    </w:pPr>
    <w:rPr>
      <w:b w:val="0"/>
      <w:bCs/>
      <w:lang w:val="x-none"/>
    </w:rPr>
  </w:style>
  <w:style w:type="character" w:customStyle="1" w:styleId="BodyTextIndentChar">
    <w:name w:val="Body Text Indent Char"/>
    <w:basedOn w:val="DefaultParagraphFont"/>
    <w:link w:val="BodyTextIndent"/>
    <w:rsid w:val="00DE519B"/>
    <w:rPr>
      <w:rFonts w:ascii="Times New Roman" w:eastAsia="Times New Roman" w:hAnsi="Times New Roman" w:cs="Times New Roman"/>
      <w:bCs/>
      <w:sz w:val="24"/>
      <w:szCs w:val="20"/>
      <w:lang w:val="x-none"/>
    </w:rPr>
  </w:style>
  <w:style w:type="character" w:customStyle="1" w:styleId="contact-mobile">
    <w:name w:val="contact-mobile"/>
    <w:rsid w:val="00DE519B"/>
  </w:style>
  <w:style w:type="character" w:customStyle="1" w:styleId="Heading1Char">
    <w:name w:val="Heading 1 Char"/>
    <w:basedOn w:val="DefaultParagraphFont"/>
    <w:link w:val="Heading1"/>
    <w:rsid w:val="0093059B"/>
    <w:rPr>
      <w:rFonts w:ascii="Arial" w:eastAsia="Times New Roman" w:hAnsi="Arial" w:cs="Arial"/>
      <w:b/>
      <w:bCs/>
      <w:kern w:val="32"/>
      <w:sz w:val="32"/>
      <w:szCs w:val="32"/>
      <w:lang w:val="fr-FR"/>
    </w:rPr>
  </w:style>
  <w:style w:type="character" w:customStyle="1" w:styleId="Heading2Char">
    <w:name w:val="Heading 2 Char"/>
    <w:basedOn w:val="DefaultParagraphFont"/>
    <w:link w:val="Heading2"/>
    <w:rsid w:val="0093059B"/>
    <w:rPr>
      <w:rFonts w:ascii="Times New Roman" w:eastAsia="Times New Roman" w:hAnsi="Times New Roman" w:cs="Times New Roman"/>
      <w:b/>
      <w:sz w:val="24"/>
      <w:szCs w:val="20"/>
      <w:lang w:val="x-none"/>
    </w:rPr>
  </w:style>
  <w:style w:type="character" w:customStyle="1" w:styleId="Heading3Char">
    <w:name w:val="Heading 3 Char"/>
    <w:basedOn w:val="DefaultParagraphFont"/>
    <w:link w:val="Heading3"/>
    <w:rsid w:val="0093059B"/>
    <w:rPr>
      <w:rFonts w:ascii="Arial" w:eastAsia="Times New Roman" w:hAnsi="Arial" w:cs="Arial"/>
      <w:b/>
      <w:bCs/>
      <w:sz w:val="26"/>
      <w:szCs w:val="26"/>
      <w:lang w:val="fr-FR"/>
    </w:rPr>
  </w:style>
  <w:style w:type="character" w:customStyle="1" w:styleId="Heading4Char">
    <w:name w:val="Heading 4 Char"/>
    <w:basedOn w:val="DefaultParagraphFont"/>
    <w:link w:val="Heading4"/>
    <w:rsid w:val="0093059B"/>
    <w:rPr>
      <w:rFonts w:ascii="Times New Roman" w:eastAsia="Times New Roman" w:hAnsi="Times New Roman" w:cs="Times New Roman"/>
      <w:b/>
      <w:bCs/>
      <w:sz w:val="28"/>
      <w:szCs w:val="28"/>
      <w:lang w:val="fr-FR"/>
    </w:rPr>
  </w:style>
  <w:style w:type="character" w:customStyle="1" w:styleId="Heading5Char">
    <w:name w:val="Heading 5 Char"/>
    <w:basedOn w:val="DefaultParagraphFont"/>
    <w:link w:val="Heading5"/>
    <w:rsid w:val="0093059B"/>
    <w:rPr>
      <w:rFonts w:ascii="Times New Roman" w:eastAsia="Times New Roman" w:hAnsi="Times New Roman" w:cs="Times New Roman"/>
      <w:b/>
      <w:bCs/>
      <w:i/>
      <w:iCs/>
      <w:sz w:val="26"/>
      <w:szCs w:val="26"/>
      <w:lang w:val="fr-FR"/>
    </w:rPr>
  </w:style>
  <w:style w:type="character" w:customStyle="1" w:styleId="Heading6Char">
    <w:name w:val="Heading 6 Char"/>
    <w:basedOn w:val="DefaultParagraphFont"/>
    <w:link w:val="Heading6"/>
    <w:rsid w:val="0093059B"/>
    <w:rPr>
      <w:rFonts w:ascii="Times New Roman" w:eastAsia="Times New Roman" w:hAnsi="Times New Roman" w:cs="Times New Roman"/>
      <w:bCs/>
      <w:lang w:val="fr-FR"/>
    </w:rPr>
  </w:style>
  <w:style w:type="character" w:customStyle="1" w:styleId="Heading7Char">
    <w:name w:val="Heading 7 Char"/>
    <w:basedOn w:val="DefaultParagraphFont"/>
    <w:link w:val="Heading7"/>
    <w:rsid w:val="0093059B"/>
    <w:rPr>
      <w:rFonts w:ascii="Times New Roman" w:eastAsia="Times New Roman" w:hAnsi="Times New Roman" w:cs="Times New Roman"/>
      <w:b/>
      <w:sz w:val="24"/>
      <w:szCs w:val="24"/>
      <w:lang w:val="fr-FR"/>
    </w:rPr>
  </w:style>
  <w:style w:type="character" w:customStyle="1" w:styleId="Heading8Char">
    <w:name w:val="Heading 8 Char"/>
    <w:basedOn w:val="DefaultParagraphFont"/>
    <w:link w:val="Heading8"/>
    <w:rsid w:val="0093059B"/>
    <w:rPr>
      <w:rFonts w:ascii="Times New Roman" w:eastAsia="Times New Roman" w:hAnsi="Times New Roman" w:cs="Times New Roman"/>
      <w:b/>
      <w:i/>
      <w:iCs/>
      <w:sz w:val="24"/>
      <w:szCs w:val="24"/>
      <w:lang w:val="fr-FR"/>
    </w:rPr>
  </w:style>
  <w:style w:type="character" w:customStyle="1" w:styleId="Heading9Char">
    <w:name w:val="Heading 9 Char"/>
    <w:basedOn w:val="DefaultParagraphFont"/>
    <w:link w:val="Heading9"/>
    <w:rsid w:val="0093059B"/>
    <w:rPr>
      <w:rFonts w:ascii="Arial" w:eastAsia="Times New Roman" w:hAnsi="Arial" w:cs="Arial"/>
      <w:b/>
      <w:lang w:val="fr-FR"/>
    </w:rPr>
  </w:style>
  <w:style w:type="character" w:styleId="Strong">
    <w:name w:val="Strong"/>
    <w:uiPriority w:val="22"/>
    <w:qFormat/>
    <w:rsid w:val="0093059B"/>
    <w:rPr>
      <w:b/>
      <w:bCs/>
    </w:rPr>
  </w:style>
  <w:style w:type="character" w:styleId="Emphasis">
    <w:name w:val="Emphasis"/>
    <w:uiPriority w:val="20"/>
    <w:qFormat/>
    <w:rsid w:val="0093059B"/>
    <w:rPr>
      <w:i/>
      <w:iCs/>
    </w:rPr>
  </w:style>
  <w:style w:type="character" w:customStyle="1" w:styleId="st">
    <w:name w:val="st"/>
    <w:rsid w:val="0093059B"/>
  </w:style>
  <w:style w:type="paragraph" w:styleId="ListParagraph">
    <w:name w:val="List Paragraph"/>
    <w:basedOn w:val="Normal"/>
    <w:uiPriority w:val="34"/>
    <w:qFormat/>
    <w:rsid w:val="00F41D5C"/>
    <w:pPr>
      <w:ind w:left="720"/>
      <w:contextualSpacing/>
    </w:pPr>
  </w:style>
  <w:style w:type="character" w:styleId="Hyperlink">
    <w:name w:val="Hyperlink"/>
    <w:basedOn w:val="DefaultParagraphFont"/>
    <w:uiPriority w:val="99"/>
    <w:unhideWhenUsed/>
    <w:rsid w:val="006945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4</Pages>
  <Words>7283</Words>
  <Characters>4152</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Vasilisa</dc:creator>
  <cp:keywords/>
  <dc:description/>
  <cp:lastModifiedBy>Vasilisa</cp:lastModifiedBy>
  <cp:revision>112</cp:revision>
  <dcterms:created xsi:type="dcterms:W3CDTF">2020-06-08T12:39:00Z</dcterms:created>
  <dcterms:modified xsi:type="dcterms:W3CDTF">2026-04-10T17:46:00Z</dcterms:modified>
</cp:coreProperties>
</file>